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80" w:rsidRPr="00890BBB" w:rsidRDefault="00477780" w:rsidP="000B1FA1">
      <w:pPr>
        <w:keepNext/>
        <w:widowControl w:val="0"/>
        <w:snapToGrid w:val="0"/>
        <w:jc w:val="center"/>
        <w:outlineLvl w:val="0"/>
        <w:rPr>
          <w:rFonts w:ascii="Arial" w:hAnsi="Arial" w:cs="Arial"/>
          <w:b/>
          <w:bCs/>
        </w:rPr>
      </w:pPr>
      <w:r w:rsidRPr="00890BBB">
        <w:rPr>
          <w:rFonts w:ascii="Arial" w:hAnsi="Arial" w:cs="Arial"/>
          <w:b/>
          <w:bCs/>
        </w:rPr>
        <w:t>СОВЕТ НАРОДНЫХ ДЕПУТАТОВ</w:t>
      </w:r>
    </w:p>
    <w:p w:rsidR="00477780" w:rsidRPr="00890BBB" w:rsidRDefault="0088743A" w:rsidP="00477780">
      <w:pPr>
        <w:jc w:val="center"/>
        <w:rPr>
          <w:rFonts w:ascii="Arial" w:hAnsi="Arial" w:cs="Arial"/>
          <w:b/>
          <w:bCs/>
        </w:rPr>
      </w:pPr>
      <w:r w:rsidRPr="00890BBB">
        <w:rPr>
          <w:rFonts w:ascii="Arial" w:hAnsi="Arial" w:cs="Arial"/>
          <w:b/>
          <w:bCs/>
        </w:rPr>
        <w:t>НИКОЛЬСКОГО</w:t>
      </w:r>
      <w:r w:rsidR="00477780" w:rsidRPr="00890BBB">
        <w:rPr>
          <w:rFonts w:ascii="Arial" w:hAnsi="Arial" w:cs="Arial"/>
          <w:b/>
          <w:bCs/>
        </w:rPr>
        <w:t xml:space="preserve"> СЕЛЬСКОГО ПОСЕЛЕНИЯ</w:t>
      </w:r>
    </w:p>
    <w:p w:rsidR="00477780" w:rsidRPr="00890BBB" w:rsidRDefault="00477780" w:rsidP="00477780">
      <w:pPr>
        <w:jc w:val="center"/>
        <w:rPr>
          <w:rFonts w:ascii="Arial" w:hAnsi="Arial" w:cs="Arial"/>
          <w:b/>
          <w:bCs/>
        </w:rPr>
      </w:pPr>
      <w:r w:rsidRPr="00890BBB">
        <w:rPr>
          <w:rFonts w:ascii="Arial" w:hAnsi="Arial" w:cs="Arial"/>
          <w:b/>
          <w:bCs/>
        </w:rPr>
        <w:t>АННИНСКОГО МУНИЦИПАЛЬНОГО РАЙОНА</w:t>
      </w:r>
    </w:p>
    <w:p w:rsidR="00477780" w:rsidRPr="00890BBB" w:rsidRDefault="00477780" w:rsidP="00477780">
      <w:pPr>
        <w:jc w:val="center"/>
        <w:rPr>
          <w:rFonts w:ascii="Arial" w:hAnsi="Arial" w:cs="Arial"/>
          <w:b/>
          <w:bCs/>
        </w:rPr>
      </w:pPr>
      <w:r w:rsidRPr="00890BBB">
        <w:rPr>
          <w:rFonts w:ascii="Arial" w:hAnsi="Arial" w:cs="Arial"/>
          <w:b/>
          <w:bCs/>
        </w:rPr>
        <w:t>ВОРОНЕЖСКОЙ ОБЛАСТИ</w:t>
      </w:r>
    </w:p>
    <w:p w:rsidR="00477780" w:rsidRPr="00890BBB" w:rsidRDefault="00477780" w:rsidP="00477780">
      <w:pPr>
        <w:jc w:val="center"/>
        <w:rPr>
          <w:rFonts w:ascii="Arial" w:hAnsi="Arial" w:cs="Arial"/>
          <w:b/>
          <w:bCs/>
        </w:rPr>
      </w:pPr>
    </w:p>
    <w:p w:rsidR="00477780" w:rsidRPr="00890BBB" w:rsidRDefault="00477780" w:rsidP="00477780">
      <w:pPr>
        <w:jc w:val="center"/>
        <w:rPr>
          <w:rFonts w:ascii="Arial" w:hAnsi="Arial" w:cs="Arial"/>
          <w:b/>
        </w:rPr>
      </w:pPr>
      <w:proofErr w:type="gramStart"/>
      <w:r w:rsidRPr="00890BBB">
        <w:rPr>
          <w:rFonts w:ascii="Arial" w:hAnsi="Arial" w:cs="Arial"/>
          <w:b/>
        </w:rPr>
        <w:t>Р</w:t>
      </w:r>
      <w:proofErr w:type="gramEnd"/>
      <w:r w:rsidRPr="00890BBB">
        <w:rPr>
          <w:rFonts w:ascii="Arial" w:hAnsi="Arial" w:cs="Arial"/>
          <w:b/>
        </w:rPr>
        <w:t xml:space="preserve"> Е Ш Е Н И Е</w:t>
      </w:r>
    </w:p>
    <w:p w:rsidR="00477780" w:rsidRPr="00890BBB" w:rsidRDefault="00477780" w:rsidP="00477780">
      <w:pPr>
        <w:rPr>
          <w:rFonts w:ascii="Arial" w:hAnsi="Arial" w:cs="Arial"/>
        </w:rPr>
      </w:pPr>
    </w:p>
    <w:p w:rsidR="00477780" w:rsidRPr="00890BBB" w:rsidRDefault="00477780" w:rsidP="00477780">
      <w:pPr>
        <w:rPr>
          <w:rFonts w:ascii="Arial" w:hAnsi="Arial" w:cs="Arial"/>
        </w:rPr>
      </w:pPr>
      <w:r w:rsidRPr="00890BBB">
        <w:rPr>
          <w:rFonts w:ascii="Arial" w:hAnsi="Arial" w:cs="Arial"/>
        </w:rPr>
        <w:t xml:space="preserve">от </w:t>
      </w:r>
      <w:r w:rsidR="0088743A" w:rsidRPr="00890BBB">
        <w:rPr>
          <w:rFonts w:ascii="Arial" w:hAnsi="Arial" w:cs="Arial"/>
        </w:rPr>
        <w:t>27</w:t>
      </w:r>
      <w:r w:rsidRPr="00890BBB">
        <w:rPr>
          <w:rFonts w:ascii="Arial" w:hAnsi="Arial" w:cs="Arial"/>
        </w:rPr>
        <w:t>.1</w:t>
      </w:r>
      <w:r w:rsidR="000B1FA1" w:rsidRPr="00890BBB">
        <w:rPr>
          <w:rFonts w:ascii="Arial" w:hAnsi="Arial" w:cs="Arial"/>
        </w:rPr>
        <w:t>2</w:t>
      </w:r>
      <w:r w:rsidRPr="00890BBB">
        <w:rPr>
          <w:rFonts w:ascii="Arial" w:hAnsi="Arial" w:cs="Arial"/>
        </w:rPr>
        <w:t>.201</w:t>
      </w:r>
      <w:r w:rsidR="000B1FA1" w:rsidRPr="00890BBB">
        <w:rPr>
          <w:rFonts w:ascii="Arial" w:hAnsi="Arial" w:cs="Arial"/>
        </w:rPr>
        <w:t xml:space="preserve">9 г.    </w:t>
      </w:r>
      <w:r w:rsidRPr="00890BBB">
        <w:rPr>
          <w:rFonts w:ascii="Arial" w:hAnsi="Arial" w:cs="Arial"/>
        </w:rPr>
        <w:t>№</w:t>
      </w:r>
      <w:r w:rsidR="0088743A" w:rsidRPr="00890BBB">
        <w:rPr>
          <w:rFonts w:ascii="Arial" w:hAnsi="Arial" w:cs="Arial"/>
        </w:rPr>
        <w:t>245</w:t>
      </w:r>
    </w:p>
    <w:p w:rsidR="00477780" w:rsidRPr="00890BBB" w:rsidRDefault="00477780" w:rsidP="00477780">
      <w:pPr>
        <w:tabs>
          <w:tab w:val="left" w:pos="7563"/>
        </w:tabs>
        <w:ind w:right="5386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>с</w:t>
      </w:r>
      <w:proofErr w:type="gramStart"/>
      <w:r w:rsidRPr="00890BBB">
        <w:rPr>
          <w:rFonts w:ascii="Arial" w:hAnsi="Arial" w:cs="Arial"/>
        </w:rPr>
        <w:t>.</w:t>
      </w:r>
      <w:r w:rsidR="006410E6" w:rsidRPr="00890BBB">
        <w:rPr>
          <w:rFonts w:ascii="Arial" w:hAnsi="Arial" w:cs="Arial"/>
        </w:rPr>
        <w:t>Н</w:t>
      </w:r>
      <w:proofErr w:type="gramEnd"/>
      <w:r w:rsidR="00962C04" w:rsidRPr="00890BBB">
        <w:rPr>
          <w:rFonts w:ascii="Arial" w:hAnsi="Arial" w:cs="Arial"/>
        </w:rPr>
        <w:t>икол</w:t>
      </w:r>
      <w:r w:rsidR="0088743A" w:rsidRPr="00890BBB">
        <w:rPr>
          <w:rFonts w:ascii="Arial" w:hAnsi="Arial" w:cs="Arial"/>
        </w:rPr>
        <w:t>ьское</w:t>
      </w:r>
    </w:p>
    <w:p w:rsidR="00477780" w:rsidRPr="00890BBB" w:rsidRDefault="00477780" w:rsidP="00477780">
      <w:pPr>
        <w:tabs>
          <w:tab w:val="left" w:pos="7563"/>
        </w:tabs>
        <w:ind w:right="5386"/>
        <w:jc w:val="both"/>
        <w:rPr>
          <w:rFonts w:ascii="Arial" w:hAnsi="Arial" w:cs="Arial"/>
        </w:rPr>
      </w:pPr>
    </w:p>
    <w:p w:rsidR="00477780" w:rsidRPr="00890BBB" w:rsidRDefault="00477780" w:rsidP="000B1FA1">
      <w:pPr>
        <w:tabs>
          <w:tab w:val="left" w:pos="7563"/>
        </w:tabs>
        <w:ind w:right="5244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 xml:space="preserve"> «О внесении изменений в генеральный план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 Аннинского муниципального района Воронежской области»</w:t>
      </w:r>
    </w:p>
    <w:p w:rsidR="00477780" w:rsidRPr="00890BBB" w:rsidRDefault="00477780" w:rsidP="00477780">
      <w:pPr>
        <w:rPr>
          <w:rFonts w:ascii="Arial" w:hAnsi="Arial" w:cs="Arial"/>
        </w:rPr>
      </w:pPr>
    </w:p>
    <w:p w:rsidR="00477780" w:rsidRPr="00890BBB" w:rsidRDefault="00477780" w:rsidP="00477780">
      <w:pPr>
        <w:rPr>
          <w:rFonts w:ascii="Arial" w:hAnsi="Arial" w:cs="Arial"/>
        </w:rPr>
      </w:pPr>
    </w:p>
    <w:p w:rsidR="00477780" w:rsidRPr="00890BBB" w:rsidRDefault="00477780" w:rsidP="00477780">
      <w:pPr>
        <w:ind w:firstLine="567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 xml:space="preserve">В целях устойчивого развития территории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поселения, руководствуясь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Уставом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поселения, Совет народных депутатов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 Аннинского муниципального района</w:t>
      </w:r>
    </w:p>
    <w:p w:rsidR="00477780" w:rsidRPr="00890BBB" w:rsidRDefault="00477780" w:rsidP="00477780">
      <w:pPr>
        <w:ind w:firstLine="360"/>
        <w:jc w:val="both"/>
        <w:rPr>
          <w:rFonts w:ascii="Arial" w:hAnsi="Arial" w:cs="Arial"/>
        </w:rPr>
      </w:pPr>
    </w:p>
    <w:p w:rsidR="00477780" w:rsidRPr="00890BBB" w:rsidRDefault="00477780" w:rsidP="00477780">
      <w:pPr>
        <w:ind w:firstLine="360"/>
        <w:jc w:val="center"/>
        <w:rPr>
          <w:rFonts w:ascii="Arial" w:hAnsi="Arial" w:cs="Arial"/>
        </w:rPr>
      </w:pPr>
      <w:r w:rsidRPr="00890BBB">
        <w:rPr>
          <w:rFonts w:ascii="Arial" w:hAnsi="Arial" w:cs="Arial"/>
        </w:rPr>
        <w:t>РЕШИЛ:</w:t>
      </w:r>
    </w:p>
    <w:p w:rsidR="00477780" w:rsidRPr="00890BBB" w:rsidRDefault="00477780" w:rsidP="00477780">
      <w:pPr>
        <w:jc w:val="both"/>
        <w:rPr>
          <w:rFonts w:ascii="Arial" w:hAnsi="Arial" w:cs="Arial"/>
        </w:rPr>
      </w:pPr>
    </w:p>
    <w:p w:rsidR="00F05D6C" w:rsidRPr="00890BBB" w:rsidRDefault="00477780" w:rsidP="000B37AF">
      <w:pPr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 xml:space="preserve">1.Внести </w:t>
      </w:r>
      <w:r w:rsidR="000B37AF" w:rsidRPr="00890BBB">
        <w:rPr>
          <w:rFonts w:ascii="Arial" w:hAnsi="Arial" w:cs="Arial"/>
        </w:rPr>
        <w:t>в генеральный</w:t>
      </w:r>
      <w:r w:rsidRPr="00890BBB">
        <w:rPr>
          <w:rFonts w:ascii="Arial" w:hAnsi="Arial" w:cs="Arial"/>
        </w:rPr>
        <w:t xml:space="preserve"> план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 Аннинского муниципального района Воронежской области, утвержденный решением Совета народных депутатов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 Аннинского муниципального района от </w:t>
      </w:r>
      <w:r w:rsidR="0088743A" w:rsidRPr="00890BBB">
        <w:rPr>
          <w:rFonts w:ascii="Arial" w:hAnsi="Arial" w:cs="Arial"/>
        </w:rPr>
        <w:t>01</w:t>
      </w:r>
      <w:r w:rsidRPr="00890BBB">
        <w:rPr>
          <w:rFonts w:ascii="Arial" w:hAnsi="Arial" w:cs="Arial"/>
        </w:rPr>
        <w:t>.</w:t>
      </w:r>
      <w:r w:rsidR="0088743A" w:rsidRPr="00890BBB">
        <w:rPr>
          <w:rFonts w:ascii="Arial" w:hAnsi="Arial" w:cs="Arial"/>
        </w:rPr>
        <w:t>11</w:t>
      </w:r>
      <w:r w:rsidRPr="00890BBB">
        <w:rPr>
          <w:rFonts w:ascii="Arial" w:hAnsi="Arial" w:cs="Arial"/>
        </w:rPr>
        <w:t>.20</w:t>
      </w:r>
      <w:r w:rsidR="0088743A" w:rsidRPr="00890BBB">
        <w:rPr>
          <w:rFonts w:ascii="Arial" w:hAnsi="Arial" w:cs="Arial"/>
        </w:rPr>
        <w:t>10</w:t>
      </w:r>
      <w:r w:rsidRPr="00890BBB">
        <w:rPr>
          <w:rFonts w:ascii="Arial" w:hAnsi="Arial" w:cs="Arial"/>
        </w:rPr>
        <w:t xml:space="preserve">г. № </w:t>
      </w:r>
      <w:r w:rsidR="0088743A" w:rsidRPr="00890BBB">
        <w:rPr>
          <w:rFonts w:ascii="Arial" w:hAnsi="Arial" w:cs="Arial"/>
        </w:rPr>
        <w:t>22</w:t>
      </w:r>
      <w:r w:rsidR="000B37AF" w:rsidRPr="00890BBB">
        <w:rPr>
          <w:rFonts w:ascii="Arial" w:hAnsi="Arial" w:cs="Arial"/>
        </w:rPr>
        <w:t xml:space="preserve"> «</w:t>
      </w:r>
      <w:r w:rsidR="00F05D6C" w:rsidRPr="00890BBB">
        <w:rPr>
          <w:rFonts w:ascii="Arial" w:hAnsi="Arial" w:cs="Arial"/>
        </w:rPr>
        <w:t xml:space="preserve">Об утверждении генерального плана </w:t>
      </w:r>
      <w:r w:rsidR="0088743A" w:rsidRPr="00890BBB">
        <w:rPr>
          <w:rFonts w:ascii="Arial" w:hAnsi="Arial" w:cs="Arial"/>
        </w:rPr>
        <w:t>Никольского</w:t>
      </w:r>
      <w:r w:rsidR="00F05D6C" w:rsidRPr="00890BBB">
        <w:rPr>
          <w:rFonts w:ascii="Arial" w:hAnsi="Arial" w:cs="Arial"/>
        </w:rPr>
        <w:t xml:space="preserve"> сельского поселения Аннинского муниципального района Воронежской области», следующие изменения:</w:t>
      </w:r>
    </w:p>
    <w:p w:rsidR="0088743A" w:rsidRPr="00890BBB" w:rsidRDefault="0088743A" w:rsidP="0088743A">
      <w:pPr>
        <w:ind w:firstLine="709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 xml:space="preserve">1.1. В Положении о территориальном планировании Никольского сельского поселенияв пункте 3.2.8. «Предложения по обеспечению территории сельского поселения местами захоронения» второй абзац изложить в следующей редакции: </w:t>
      </w:r>
    </w:p>
    <w:p w:rsidR="0088743A" w:rsidRPr="00890BBB" w:rsidRDefault="0088743A" w:rsidP="0088743A">
      <w:pPr>
        <w:ind w:firstLine="709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>«На территории сельского поселения находится одно действующее кладбище общей площадью 2,1735 га. Предполагается его расширение на 1,22 га в восточном направлении, для чего необходимо изменить границу села Никольское</w:t>
      </w:r>
      <w:proofErr w:type="gramStart"/>
      <w:r w:rsidRPr="00890BBB">
        <w:rPr>
          <w:rFonts w:ascii="Arial" w:hAnsi="Arial" w:cs="Arial"/>
        </w:rPr>
        <w:t>.»</w:t>
      </w:r>
      <w:proofErr w:type="gramEnd"/>
    </w:p>
    <w:p w:rsidR="000B1FA1" w:rsidRPr="00890BBB" w:rsidRDefault="00C54B66" w:rsidP="00F05D6C">
      <w:pPr>
        <w:ind w:firstLine="709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>1.</w:t>
      </w:r>
      <w:r w:rsidR="0088743A" w:rsidRPr="00890BBB">
        <w:rPr>
          <w:rFonts w:ascii="Arial" w:hAnsi="Arial" w:cs="Arial"/>
        </w:rPr>
        <w:t>2</w:t>
      </w:r>
      <w:r w:rsidRPr="00890BBB">
        <w:rPr>
          <w:rFonts w:ascii="Arial" w:hAnsi="Arial" w:cs="Arial"/>
        </w:rPr>
        <w:t>.</w:t>
      </w:r>
      <w:r w:rsidR="003824FB" w:rsidRPr="00890BBB">
        <w:rPr>
          <w:rFonts w:ascii="Arial" w:hAnsi="Arial" w:cs="Arial"/>
        </w:rPr>
        <w:t>В</w:t>
      </w:r>
      <w:r w:rsidR="0088743A" w:rsidRPr="00890BBB">
        <w:rPr>
          <w:rFonts w:ascii="Arial" w:hAnsi="Arial" w:cs="Arial"/>
        </w:rPr>
        <w:t>пункте 3.2.8. «Предложения по обеспечению территории сельского поселения местами захоронения» Таблицу 9 «Перечень мероприятий по территориальному планированию и этапы их реализации по организации мест захоронения» дополнить мероприятием с порядковым номером 1.3. в следующей редакции</w:t>
      </w:r>
      <w:r w:rsidR="000B1FA1" w:rsidRPr="00890BBB">
        <w:rPr>
          <w:rFonts w:ascii="Arial" w:hAnsi="Arial" w:cs="Arial"/>
        </w:rPr>
        <w:t>:</w:t>
      </w:r>
    </w:p>
    <w:p w:rsidR="000B1FA1" w:rsidRPr="00890BBB" w:rsidRDefault="000B1FA1" w:rsidP="000B1FA1">
      <w:pPr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871"/>
        <w:gridCol w:w="1625"/>
        <w:gridCol w:w="2173"/>
      </w:tblGrid>
      <w:tr w:rsidR="0088743A" w:rsidRPr="00890BBB" w:rsidTr="0088743A">
        <w:tc>
          <w:tcPr>
            <w:tcW w:w="655" w:type="dxa"/>
          </w:tcPr>
          <w:p w:rsidR="0088743A" w:rsidRPr="00890BBB" w:rsidRDefault="0088743A" w:rsidP="006410E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90BB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90BBB">
              <w:rPr>
                <w:b/>
                <w:sz w:val="24"/>
                <w:szCs w:val="24"/>
              </w:rPr>
              <w:t>п</w:t>
            </w:r>
            <w:proofErr w:type="gramEnd"/>
            <w:r w:rsidRPr="00890B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82" w:type="dxa"/>
          </w:tcPr>
          <w:p w:rsidR="0088743A" w:rsidRPr="00890BBB" w:rsidRDefault="0088743A" w:rsidP="006410E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8743A" w:rsidRPr="00890BBB" w:rsidRDefault="0088743A" w:rsidP="006410E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90BBB">
              <w:rPr>
                <w:b/>
                <w:sz w:val="24"/>
                <w:szCs w:val="24"/>
              </w:rPr>
              <w:t>Наименование мероприятия</w:t>
            </w:r>
          </w:p>
          <w:p w:rsidR="0088743A" w:rsidRPr="00890BBB" w:rsidRDefault="0088743A" w:rsidP="006410E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8743A" w:rsidRPr="00890BBB" w:rsidRDefault="0088743A" w:rsidP="006410E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90BBB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2180" w:type="dxa"/>
          </w:tcPr>
          <w:p w:rsidR="0088743A" w:rsidRPr="00890BBB" w:rsidRDefault="0088743A" w:rsidP="006410E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8743A" w:rsidRPr="00890BBB" w:rsidRDefault="0088743A" w:rsidP="006410E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90BBB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88743A" w:rsidRPr="00890BBB" w:rsidTr="0088743A">
        <w:tc>
          <w:tcPr>
            <w:tcW w:w="655" w:type="dxa"/>
            <w:vAlign w:val="center"/>
          </w:tcPr>
          <w:p w:rsidR="0088743A" w:rsidRPr="00890BBB" w:rsidRDefault="0088743A" w:rsidP="008874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0BBB">
              <w:rPr>
                <w:rFonts w:ascii="Arial" w:hAnsi="Arial" w:cs="Arial"/>
              </w:rPr>
              <w:t>1.3.</w:t>
            </w:r>
          </w:p>
        </w:tc>
        <w:tc>
          <w:tcPr>
            <w:tcW w:w="4982" w:type="dxa"/>
            <w:vAlign w:val="center"/>
          </w:tcPr>
          <w:p w:rsidR="0088743A" w:rsidRPr="00890BBB" w:rsidRDefault="0088743A" w:rsidP="008874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0BBB">
              <w:rPr>
                <w:rFonts w:ascii="Arial" w:hAnsi="Arial" w:cs="Arial"/>
              </w:rPr>
              <w:t>Расширение территории действующего кладбища в восточном направлении с изменением границы села Никольское</w:t>
            </w:r>
          </w:p>
        </w:tc>
        <w:tc>
          <w:tcPr>
            <w:tcW w:w="1505" w:type="dxa"/>
            <w:vAlign w:val="center"/>
          </w:tcPr>
          <w:p w:rsidR="0088743A" w:rsidRPr="00890BBB" w:rsidRDefault="0088743A" w:rsidP="008874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0BBB">
              <w:rPr>
                <w:rFonts w:ascii="Arial" w:hAnsi="Arial" w:cs="Arial"/>
              </w:rPr>
              <w:t>2019-2020 гг.</w:t>
            </w:r>
          </w:p>
        </w:tc>
        <w:tc>
          <w:tcPr>
            <w:tcW w:w="2180" w:type="dxa"/>
            <w:vAlign w:val="center"/>
          </w:tcPr>
          <w:p w:rsidR="0088743A" w:rsidRPr="00890BBB" w:rsidRDefault="0088743A" w:rsidP="008874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0BBB">
              <w:rPr>
                <w:rFonts w:ascii="Arial" w:hAnsi="Arial" w:cs="Arial"/>
              </w:rPr>
              <w:t>Администрация СП</w:t>
            </w:r>
          </w:p>
        </w:tc>
      </w:tr>
    </w:tbl>
    <w:p w:rsidR="000B1FA1" w:rsidRPr="00890BBB" w:rsidRDefault="000B1FA1" w:rsidP="00C54B66">
      <w:pPr>
        <w:ind w:firstLine="709"/>
        <w:jc w:val="both"/>
        <w:rPr>
          <w:rFonts w:ascii="Arial" w:hAnsi="Arial" w:cs="Arial"/>
        </w:rPr>
      </w:pPr>
    </w:p>
    <w:p w:rsidR="00C54B66" w:rsidRPr="00890BBB" w:rsidRDefault="00C54B66" w:rsidP="00C54B66">
      <w:pPr>
        <w:ind w:firstLine="709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>1.</w:t>
      </w:r>
      <w:r w:rsidR="00962C04" w:rsidRPr="00890BBB">
        <w:rPr>
          <w:rFonts w:ascii="Arial" w:hAnsi="Arial" w:cs="Arial"/>
        </w:rPr>
        <w:t>3</w:t>
      </w:r>
      <w:r w:rsidRPr="00890BBB">
        <w:rPr>
          <w:rFonts w:ascii="Arial" w:hAnsi="Arial" w:cs="Arial"/>
        </w:rPr>
        <w:t xml:space="preserve">. В Положении о территориальном планировании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</w:t>
      </w:r>
      <w:r w:rsidR="0088743A" w:rsidRPr="00890BBB">
        <w:rPr>
          <w:rFonts w:ascii="Arial" w:hAnsi="Arial" w:cs="Arial"/>
        </w:rPr>
        <w:t xml:space="preserve">в разделе 4. «Установление (изменение) границ населенного пункта села Никольское» подраздел 4.1. «Текстовое описание и перечень </w:t>
      </w:r>
      <w:proofErr w:type="gramStart"/>
      <w:r w:rsidR="0088743A" w:rsidRPr="00890BBB">
        <w:rPr>
          <w:rFonts w:ascii="Arial" w:hAnsi="Arial" w:cs="Arial"/>
        </w:rPr>
        <w:t>координат характерных точек границ населенного пункта села</w:t>
      </w:r>
      <w:proofErr w:type="gramEnd"/>
      <w:r w:rsidR="0088743A" w:rsidRPr="00890BBB">
        <w:rPr>
          <w:rFonts w:ascii="Arial" w:hAnsi="Arial" w:cs="Arial"/>
        </w:rPr>
        <w:t xml:space="preserve"> Никольское» изложить согласно приложению 1</w:t>
      </w:r>
      <w:r w:rsidRPr="00890BBB">
        <w:rPr>
          <w:rFonts w:ascii="Arial" w:hAnsi="Arial" w:cs="Arial"/>
        </w:rPr>
        <w:t>.</w:t>
      </w:r>
    </w:p>
    <w:p w:rsidR="00C54B66" w:rsidRPr="00890BBB" w:rsidRDefault="00C54B66" w:rsidP="00C54B66">
      <w:pPr>
        <w:ind w:firstLine="709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>1.</w:t>
      </w:r>
      <w:r w:rsidR="00962C04" w:rsidRPr="00890BBB">
        <w:rPr>
          <w:rFonts w:ascii="Arial" w:hAnsi="Arial" w:cs="Arial"/>
        </w:rPr>
        <w:t>4</w:t>
      </w:r>
      <w:r w:rsidRPr="00890BBB">
        <w:rPr>
          <w:rFonts w:ascii="Arial" w:hAnsi="Arial" w:cs="Arial"/>
        </w:rPr>
        <w:t xml:space="preserve">. В Положении о территориальном планировании </w:t>
      </w:r>
      <w:r w:rsidR="0088743A" w:rsidRPr="00890BBB">
        <w:rPr>
          <w:rFonts w:ascii="Arial" w:hAnsi="Arial" w:cs="Arial"/>
        </w:rPr>
        <w:t>Никольского</w:t>
      </w:r>
      <w:r w:rsidRPr="00890BBB">
        <w:rPr>
          <w:rFonts w:ascii="Arial" w:hAnsi="Arial" w:cs="Arial"/>
        </w:rPr>
        <w:t xml:space="preserve"> сельского поселения</w:t>
      </w:r>
      <w:r w:rsidR="0088743A" w:rsidRPr="00890BBB">
        <w:rPr>
          <w:rFonts w:ascii="Arial" w:hAnsi="Arial" w:cs="Arial"/>
        </w:rPr>
        <w:t>в разделе 4. «Установление (изменение) границ населенного пункта села Никольское» подраздел 4.2. «План границ населенного пункта села Никольское» изложить согласно приложению 2</w:t>
      </w:r>
      <w:r w:rsidRPr="00890BBB">
        <w:rPr>
          <w:rFonts w:ascii="Arial" w:hAnsi="Arial" w:cs="Arial"/>
        </w:rPr>
        <w:t>.</w:t>
      </w:r>
    </w:p>
    <w:p w:rsidR="00F05D6C" w:rsidRPr="00890BBB" w:rsidRDefault="000B37AF" w:rsidP="00F05D6C">
      <w:pPr>
        <w:ind w:firstLine="709"/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>1.</w:t>
      </w:r>
      <w:r w:rsidR="0088743A" w:rsidRPr="00890BBB">
        <w:rPr>
          <w:rFonts w:ascii="Arial" w:hAnsi="Arial" w:cs="Arial"/>
        </w:rPr>
        <w:t>5</w:t>
      </w:r>
      <w:r w:rsidRPr="00890BBB">
        <w:rPr>
          <w:rFonts w:ascii="Arial" w:hAnsi="Arial" w:cs="Arial"/>
        </w:rPr>
        <w:t>.На картах</w:t>
      </w:r>
      <w:r w:rsidR="00F05D6C" w:rsidRPr="00890BBB">
        <w:rPr>
          <w:rFonts w:ascii="Arial" w:hAnsi="Arial" w:cs="Arial"/>
        </w:rPr>
        <w:t xml:space="preserve"> генерального плана </w:t>
      </w:r>
      <w:r w:rsidR="0088743A" w:rsidRPr="00890BBB">
        <w:rPr>
          <w:rFonts w:ascii="Arial" w:hAnsi="Arial" w:cs="Arial"/>
        </w:rPr>
        <w:t>Никольского</w:t>
      </w:r>
      <w:r w:rsidR="00F05D6C" w:rsidRPr="00890BBB">
        <w:rPr>
          <w:rFonts w:ascii="Arial" w:hAnsi="Arial" w:cs="Arial"/>
        </w:rPr>
        <w:t xml:space="preserve"> сельского поселения Аннинского муниципального района Воронежской области</w:t>
      </w:r>
      <w:proofErr w:type="gramStart"/>
      <w:r w:rsidR="0088743A" w:rsidRPr="00890BBB">
        <w:rPr>
          <w:rFonts w:ascii="Arial" w:hAnsi="Arial" w:cs="Arial"/>
        </w:rPr>
        <w:t>«</w:t>
      </w:r>
      <w:r w:rsidR="00CC0A8E" w:rsidRPr="00890BBB">
        <w:rPr>
          <w:rFonts w:ascii="Arial" w:hAnsi="Arial" w:cs="Arial"/>
        </w:rPr>
        <w:t>К</w:t>
      </w:r>
      <w:proofErr w:type="gramEnd"/>
      <w:r w:rsidR="00CC0A8E" w:rsidRPr="00890BBB">
        <w:rPr>
          <w:rFonts w:ascii="Arial" w:hAnsi="Arial" w:cs="Arial"/>
        </w:rPr>
        <w:t>арт</w:t>
      </w:r>
      <w:r w:rsidR="0088743A" w:rsidRPr="00890BBB">
        <w:rPr>
          <w:rFonts w:ascii="Arial" w:hAnsi="Arial" w:cs="Arial"/>
        </w:rPr>
        <w:t>а с отображением зон планируемого размещения объектов капитального строительства местного значения. Никольское сельское поселение», «</w:t>
      </w:r>
      <w:r w:rsidR="00CC0A8E" w:rsidRPr="00890BBB">
        <w:rPr>
          <w:rFonts w:ascii="Arial" w:hAnsi="Arial" w:cs="Arial"/>
        </w:rPr>
        <w:t>Карт</w:t>
      </w:r>
      <w:bookmarkStart w:id="0" w:name="_GoBack"/>
      <w:bookmarkEnd w:id="0"/>
      <w:r w:rsidR="0088743A" w:rsidRPr="00890BBB">
        <w:rPr>
          <w:rFonts w:ascii="Arial" w:hAnsi="Arial" w:cs="Arial"/>
        </w:rPr>
        <w:t xml:space="preserve">а с отображением </w:t>
      </w:r>
      <w:proofErr w:type="gramStart"/>
      <w:r w:rsidR="0088743A" w:rsidRPr="00890BBB">
        <w:rPr>
          <w:rFonts w:ascii="Arial" w:hAnsi="Arial" w:cs="Arial"/>
        </w:rPr>
        <w:t>зон планируемого размещения объектов капитального строительства местного значения</w:t>
      </w:r>
      <w:proofErr w:type="gramEnd"/>
      <w:r w:rsidR="0088743A" w:rsidRPr="00890BBB">
        <w:rPr>
          <w:rFonts w:ascii="Arial" w:hAnsi="Arial" w:cs="Arial"/>
        </w:rPr>
        <w:t>. Село Никольское</w:t>
      </w:r>
      <w:proofErr w:type="gramStart"/>
      <w:r w:rsidR="0088743A" w:rsidRPr="00890BBB">
        <w:rPr>
          <w:rFonts w:ascii="Arial" w:hAnsi="Arial" w:cs="Arial"/>
        </w:rPr>
        <w:t>."</w:t>
      </w:r>
      <w:proofErr w:type="gramEnd"/>
      <w:r w:rsidRPr="00890BBB">
        <w:rPr>
          <w:rFonts w:ascii="Arial" w:hAnsi="Arial" w:cs="Arial"/>
        </w:rPr>
        <w:t>внести изменения согласно приложению 3</w:t>
      </w:r>
      <w:r w:rsidR="00F05D6C" w:rsidRPr="00890BBB">
        <w:rPr>
          <w:rFonts w:ascii="Arial" w:hAnsi="Arial" w:cs="Arial"/>
        </w:rPr>
        <w:t>.</w:t>
      </w:r>
    </w:p>
    <w:p w:rsidR="00F05D6C" w:rsidRPr="00890BBB" w:rsidRDefault="00F05D6C" w:rsidP="00F05D6C">
      <w:pPr>
        <w:rPr>
          <w:rFonts w:ascii="Arial" w:hAnsi="Arial" w:cs="Arial"/>
        </w:rPr>
      </w:pPr>
    </w:p>
    <w:p w:rsidR="00477780" w:rsidRPr="00890BBB" w:rsidRDefault="00477780" w:rsidP="00433869">
      <w:pPr>
        <w:rPr>
          <w:rFonts w:ascii="Arial" w:hAnsi="Arial" w:cs="Arial"/>
        </w:rPr>
      </w:pPr>
      <w:r w:rsidRPr="00890BBB">
        <w:rPr>
          <w:rFonts w:ascii="Arial" w:hAnsi="Arial" w:cs="Arial"/>
        </w:rPr>
        <w:t>2.Настоящее решение подлежит обнародованию.</w:t>
      </w:r>
    </w:p>
    <w:p w:rsidR="00477780" w:rsidRPr="00890BBB" w:rsidRDefault="00477780" w:rsidP="00477780">
      <w:pPr>
        <w:ind w:firstLine="709"/>
        <w:jc w:val="right"/>
        <w:rPr>
          <w:rFonts w:ascii="Arial" w:hAnsi="Arial" w:cs="Arial"/>
          <w:bCs/>
          <w:lang w:eastAsia="ar-SA"/>
        </w:rPr>
      </w:pPr>
    </w:p>
    <w:p w:rsidR="00477780" w:rsidRPr="00890BBB" w:rsidRDefault="00477780" w:rsidP="00477780">
      <w:pPr>
        <w:rPr>
          <w:rFonts w:ascii="Arial" w:hAnsi="Arial" w:cs="Arial"/>
          <w:bCs/>
          <w:lang w:eastAsia="ar-SA"/>
        </w:rPr>
      </w:pPr>
    </w:p>
    <w:p w:rsidR="00477780" w:rsidRPr="00890BBB" w:rsidRDefault="00477780" w:rsidP="00477780">
      <w:pPr>
        <w:ind w:firstLine="709"/>
        <w:jc w:val="right"/>
        <w:rPr>
          <w:rFonts w:ascii="Arial" w:hAnsi="Arial" w:cs="Arial"/>
          <w:bCs/>
          <w:lang w:eastAsia="ar-SA"/>
        </w:rPr>
      </w:pPr>
    </w:p>
    <w:p w:rsidR="00477780" w:rsidRPr="00890BBB" w:rsidRDefault="00477780" w:rsidP="00477780">
      <w:pPr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 xml:space="preserve">Глава </w:t>
      </w:r>
      <w:r w:rsidR="0088743A" w:rsidRPr="00890BBB">
        <w:rPr>
          <w:rFonts w:ascii="Arial" w:hAnsi="Arial" w:cs="Arial"/>
        </w:rPr>
        <w:t>Никольского</w:t>
      </w:r>
    </w:p>
    <w:p w:rsidR="00477780" w:rsidRPr="00890BBB" w:rsidRDefault="00477780" w:rsidP="00477780">
      <w:pPr>
        <w:jc w:val="both"/>
        <w:rPr>
          <w:rFonts w:ascii="Arial" w:hAnsi="Arial" w:cs="Arial"/>
        </w:rPr>
      </w:pPr>
      <w:r w:rsidRPr="00890BBB">
        <w:rPr>
          <w:rFonts w:ascii="Arial" w:hAnsi="Arial" w:cs="Arial"/>
        </w:rPr>
        <w:t>сельского поселения</w:t>
      </w:r>
      <w:r w:rsidRPr="00890BBB">
        <w:rPr>
          <w:rFonts w:ascii="Arial" w:hAnsi="Arial" w:cs="Arial"/>
        </w:rPr>
        <w:tab/>
      </w:r>
      <w:r w:rsidR="00890BBB">
        <w:rPr>
          <w:rFonts w:ascii="Arial" w:hAnsi="Arial" w:cs="Arial"/>
        </w:rPr>
        <w:t xml:space="preserve">                                </w:t>
      </w:r>
      <w:r w:rsidR="0088743A" w:rsidRPr="00890BBB">
        <w:rPr>
          <w:rFonts w:ascii="Arial" w:hAnsi="Arial" w:cs="Arial"/>
        </w:rPr>
        <w:t>О.В. Бабкина</w:t>
      </w: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Default="0088743A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Default="00890BBB" w:rsidP="000B37AF">
      <w:pPr>
        <w:jc w:val="right"/>
        <w:rPr>
          <w:rFonts w:ascii="Arial" w:hAnsi="Arial" w:cs="Arial"/>
        </w:rPr>
      </w:pPr>
    </w:p>
    <w:p w:rsidR="00890BBB" w:rsidRPr="00890BBB" w:rsidRDefault="00890BBB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Pr="00890BBB" w:rsidRDefault="0088743A" w:rsidP="000B37AF">
      <w:pPr>
        <w:jc w:val="right"/>
        <w:rPr>
          <w:rFonts w:ascii="Arial" w:hAnsi="Arial" w:cs="Arial"/>
        </w:rPr>
      </w:pPr>
    </w:p>
    <w:p w:rsidR="0088743A" w:rsidRDefault="0088743A" w:rsidP="000B37AF">
      <w:pPr>
        <w:jc w:val="right"/>
      </w:pPr>
    </w:p>
    <w:p w:rsidR="000B37AF" w:rsidRDefault="000B37AF" w:rsidP="000B37AF">
      <w:pPr>
        <w:jc w:val="right"/>
      </w:pPr>
      <w:r w:rsidRPr="000B37AF">
        <w:lastRenderedPageBreak/>
        <w:t>Приложение 1</w:t>
      </w:r>
    </w:p>
    <w:p w:rsidR="0088743A" w:rsidRDefault="0088743A" w:rsidP="0088743A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Никольское</w:t>
      </w:r>
    </w:p>
    <w:tbl>
      <w:tblPr>
        <w:tblpPr w:leftFromText="180" w:rightFromText="180" w:vertAnchor="text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993"/>
        <w:gridCol w:w="1559"/>
        <w:gridCol w:w="1560"/>
      </w:tblGrid>
      <w:tr w:rsidR="0088743A" w:rsidRPr="004A042C" w:rsidTr="0088743A">
        <w:tc>
          <w:tcPr>
            <w:tcW w:w="5495" w:type="dxa"/>
            <w:vMerge w:val="restart"/>
            <w:vAlign w:val="center"/>
          </w:tcPr>
          <w:p w:rsidR="0088743A" w:rsidRPr="004A042C" w:rsidRDefault="0088743A" w:rsidP="0088743A">
            <w:pPr>
              <w:jc w:val="center"/>
            </w:pPr>
            <w:r w:rsidRPr="004A042C">
              <w:rPr>
                <w:b/>
                <w:bCs/>
              </w:rPr>
              <w:t>Картографическое описание</w:t>
            </w:r>
          </w:p>
        </w:tc>
        <w:tc>
          <w:tcPr>
            <w:tcW w:w="993" w:type="dxa"/>
            <w:vMerge w:val="restart"/>
            <w:vAlign w:val="center"/>
          </w:tcPr>
          <w:p w:rsidR="0088743A" w:rsidRPr="004A042C" w:rsidRDefault="0088743A" w:rsidP="0088743A">
            <w:pPr>
              <w:jc w:val="center"/>
              <w:rPr>
                <w:b/>
                <w:bCs/>
              </w:rPr>
            </w:pPr>
            <w:r w:rsidRPr="004A042C">
              <w:rPr>
                <w:b/>
                <w:bCs/>
              </w:rPr>
              <w:t>Номер</w:t>
            </w:r>
          </w:p>
          <w:p w:rsidR="0088743A" w:rsidRPr="004A042C" w:rsidRDefault="0088743A" w:rsidP="0088743A">
            <w:pPr>
              <w:jc w:val="center"/>
            </w:pPr>
            <w:r w:rsidRPr="004A042C">
              <w:rPr>
                <w:b/>
                <w:bCs/>
              </w:rPr>
              <w:t>точки</w:t>
            </w:r>
          </w:p>
        </w:tc>
        <w:tc>
          <w:tcPr>
            <w:tcW w:w="3119" w:type="dxa"/>
            <w:gridSpan w:val="2"/>
            <w:vAlign w:val="center"/>
          </w:tcPr>
          <w:p w:rsidR="0088743A" w:rsidRPr="004A042C" w:rsidRDefault="0088743A" w:rsidP="0088743A">
            <w:pPr>
              <w:jc w:val="center"/>
            </w:pPr>
            <w:r w:rsidRPr="004A042C">
              <w:rPr>
                <w:b/>
                <w:bCs/>
              </w:rPr>
              <w:t>координаты</w:t>
            </w:r>
          </w:p>
        </w:tc>
      </w:tr>
      <w:tr w:rsidR="0088743A" w:rsidRPr="004A042C" w:rsidTr="0088743A">
        <w:tc>
          <w:tcPr>
            <w:tcW w:w="5495" w:type="dxa"/>
            <w:vMerge/>
            <w:vAlign w:val="center"/>
          </w:tcPr>
          <w:p w:rsidR="0088743A" w:rsidRPr="004A042C" w:rsidRDefault="0088743A" w:rsidP="0088743A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8743A" w:rsidRPr="004A042C" w:rsidRDefault="0088743A" w:rsidP="0088743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743A" w:rsidRPr="004A042C" w:rsidRDefault="0088743A" w:rsidP="0088743A">
            <w:pPr>
              <w:jc w:val="center"/>
            </w:pPr>
            <w:r w:rsidRPr="004A042C">
              <w:rPr>
                <w:b/>
                <w:bCs/>
              </w:rPr>
              <w:t>Х</w:t>
            </w:r>
          </w:p>
        </w:tc>
        <w:tc>
          <w:tcPr>
            <w:tcW w:w="1560" w:type="dxa"/>
            <w:vAlign w:val="center"/>
          </w:tcPr>
          <w:p w:rsidR="0088743A" w:rsidRPr="004A042C" w:rsidRDefault="0088743A" w:rsidP="0088743A">
            <w:pPr>
              <w:jc w:val="center"/>
            </w:pPr>
            <w:r w:rsidRPr="004A042C">
              <w:rPr>
                <w:b/>
                <w:bCs/>
              </w:rPr>
              <w:t>У</w:t>
            </w:r>
          </w:p>
        </w:tc>
      </w:tr>
      <w:tr w:rsidR="0088743A" w:rsidRPr="004A042C" w:rsidTr="0088743A">
        <w:tc>
          <w:tcPr>
            <w:tcW w:w="5495" w:type="dxa"/>
          </w:tcPr>
          <w:p w:rsidR="0088743A" w:rsidRPr="004A042C" w:rsidRDefault="0088743A" w:rsidP="0088743A">
            <w:r w:rsidRPr="004A042C">
              <w:t>Граница населенного пункта проходит</w:t>
            </w:r>
          </w:p>
          <w:p w:rsidR="0088743A" w:rsidRPr="004A042C" w:rsidRDefault="0088743A" w:rsidP="0088743A">
            <w:r w:rsidRPr="004A042C">
              <w:t xml:space="preserve">от точки 1 в юго-восточном направлении по травянистой растительности до точки 2; далее в юго-восточном направлении по грунтовой дороге местного значения до точки 3; далее в юго-восточном направлении по травянистой растительности до точки 4; далее в юго-восточном направлении по травянистой растительности до межевого знака МЗ 1; далее в юго-восточном направлении пересекает дорогу местного значения до межевого знака МЗ 2; далее в юго-восточном направлении по травянистой растительности до точки 5; далее в южном направлении по древесно-кустарниковой растительности до точки 6; далее в юго-восточном направлении по древесно-кустарниковой растительности до точки 7; далее в юго-восточном направлении по древесно-кустарниковой растительности до точки 8; далее в южном направлении по древесно-кустарниковой растительности до точки 9; далее в юго-восточном направлении вдоль южной стороны лесополосы до точки 10; далее в юго-восточном направлении вдоль южной стороны лесополосы до точки 11; далее в юго-восточном направлении вдоль тыльной стороны приусадебных земельных участков ул. Мира до точки 12; далее в юго-восточном направлении вдоль тыльной стороны приусадебных земельных участков ул. Мира до точки 13; далее в юго-восточном направлении вдоль тыльной стороны приусадебных земельных участков ул. Мира до точки 14; далее в юго-восточном направлении вдоль тыльной стороны приусадебных земельных участков ул. Мира до точки 15; далее в юго-западном направлении вдоль тыльной стороны приусадебных земельных участков ул. Мира до точки 16; далее в восточном направлении по грунтовой дороге местного значения до точки 17; далее в северо-восточном направлении пересекает грунтовую дорогу местного значения, затем следует по травянистой растительности до точки 18; далее в юго-восточном направлении по травянистой растительности до точки 19; далее в юго-восточном направлении по травянистой растительности до точки 20; далее в юго-восточном направлении по травянистой растительности до точки 21; далее в юго-западном направлении вдоль тыльной стороны </w:t>
            </w:r>
            <w:r w:rsidRPr="004A042C">
              <w:lastRenderedPageBreak/>
              <w:t xml:space="preserve">приусадебных участков ул. Буденного до точки 22; далее в юго-западном направлении вдоль тыльной стороны приусадебных участков ул. Буденного до точки 23; далее в северо-западном направлении вдоль южной стороны приусадебных участков ул. Буденного, затем пересекает грунтовую дорогу местного значения до точки 24; далее в северо-западном направлении по травянистой растительности до точки 25; далее в юго-западном направлении вдоль тыльной стороны приусадебных участков ул. Мира до точки 26; далее в юго-западном направлении вдоль тыльной стороны приусадебных участков ул. Мира до точки 27; далее в юго-западном направлении вдоль тыльной стороны приусадебных участков ул. Мира до точки 28; далее в юго-западном направлении вдоль тыльной стороны приусадебных участков ул. Мира до точки 29; далее в юго-западном направлении вдоль тыльной стороны приусадебных участков ул. Мира до точки 30; далее в юго-западном направлении вдоль тыльной стороны приусадебных участков ул. Мира до точки 31; далее в юго-восточном направлении по травянистой растительности до точки 32; далее в юго-западном направлении по травянистой растительности до точки 33; далее в юго-западном направлении по травянистой растительности до точки 34; далее в южном направлении вдоль тыльной стороны приусадебных участков ул. Мира до точки 35; далее в юго-восточном направлении вдоль тыльной стороны приусадебных участков ул. Мира до точки 36; далее в юго-западном направлении вдоль тыльной стороны приусадебных участков ул. Мира до точки 37; далее в юго-западном направлении вдоль тыльной стороны приусадебных участков ул. Мира до точки 38; далее в юго-восточном направлении по травянистой растительности до точки 39; далее в восточном направлении по травянистой растительности до точки 40; далее в юго-восточном направлении по травянистой растительности, затем пересекает грунтовую дорогу местного значения до точки 41; далее в северо-восточном направлении по травянистой растительности, затем пересекает грунтовую дорогу местного значения до точки 42; далее в восточном направлении по грунтовой дороге местного значения, затем по травянистой растительности до точки 43; далее в южном направлении по травянистой растительности, затем пересекает автодорогу с твердым покрытием </w:t>
            </w:r>
            <w:r w:rsidRPr="004A042C">
              <w:lastRenderedPageBreak/>
              <w:t xml:space="preserve">местного значения до точки 44; далее в южном направлении по травянистой растительности до точки 45; далее в южном направлении по травянистой растительности до точки 46; далее в южном направлении по травянистой растительности до </w:t>
            </w:r>
            <w:r w:rsidRPr="0088743A">
              <w:t>точки 47; далее в восточном направлении по травянистой растительности по западной границе поля (земельного участка с кадастровым номером 36:01:0740004:94)  до точки 48; далее в южном направлении по травянистой растительности по западной границе поля (земельного участка с кадастровым номером 36:01:0740004:94)  до точки 49; далее в юго-западном направлении по травянистой растительности по западной границе поля (земельного участка с кадастровым номером 36:01:0740004:94), затем по южной границе кладбища (земельного участка с кадастровым  номером 36:01:0000000:2062), пересекая проселочную грунтовую дорогу местного значения до точки 50; далее в юго</w:t>
            </w:r>
            <w:r w:rsidRPr="004A042C">
              <w:t xml:space="preserve">-восточном направлении вдоль тыльной стороны приусадебных участков ул. Комарова до точки 51; далее в юго-восточном направлении вдоль тыльной стороны приусадебных участков ул. Комарова до точки 52; далее в юго-западном направлении вдоль тыльной стороны приусадебных участков ул. Комарова до точки 53; далее в юго-восточном направлении пересекает грунтовую дорогу местного значения, затем по травянистой растительности до точки 54; далее в юго-восточном направлении по травянистой растительности до точки 55; далее в юго-восточном направлении вдоль тыльной стороны приусадебных участков ул. К.Маркса до точки 56; далее в южном направлении вдоль тыльной стороны приусадебных участков ул. К.Маркса до точки 57; далее в юго-западном направлении вдоль тыльной стороны приусадебных участков ул. К.Маркса, пересекает грунтовую дорогу местного значения до точки 58; далее в юго-западном направлении вдоль тыльной стороны приусадебных участков ул. К.Маркса до точки 59; далее в юго-западном направлении вдоль тыльной стороны приусадебных участков ул. К.Маркса до точки 60; далее в юго-западном направлении вдоль тыльной стороны приусадебных участков ул. К.Маркса до точки 61; далее в юго-западном направлении вдоль тыльной стороны приусадебных участков ул. К.Маркса до точки 62; далее в юго-западном направлении вдоль тыльной стороны приусадебных участков ул. К.Маркса до точки 63; далее в юго-западном </w:t>
            </w:r>
            <w:r w:rsidRPr="004A042C">
              <w:lastRenderedPageBreak/>
              <w:t xml:space="preserve">направлении вдоль тыльной стороны приусадебных участков ул. К.Маркса, затем по травянистой растительности до точки 64; далее в юго-западном направлении по травянистой растительности до точки 65; далее в западном направлении по травянистой растительности до точки 66; далее в южном направлении пересекает грунтовую дорогу местного значения, затем следует по травянистой растительности до точки 67; далее в юго-восточном направлении по травянистой растительности до точки 68; далее в юго-западном направлении по травянистой растительности до точки 69; далее в юго-западном направлении по травянистой растительности до точки 70; далее в юго-восточном направлении по травянистой растительности до точки 71; далее в юго-восточном направлении по травянистой растительности, затем пересекает грунтовую дорогу местного значения до точки 72; далее в юго-восточном направлении по травянистой растительности до точки 73; далее в юго-восточном направлении по травянистой растительности до точки 74; далее в юго-восточном направлении по травянистой растительности, затем пересекает грунтовую дорогу местного значения до точки 75; далее в юго-восточном направлении по травянистой растительности до точки 76; далее в юго-западном направлении по травянистой растительности, затем пересекает грунтовую дорогу местного значения до точки 77; далее в юго-западном направлении по травянистой растительности до точки 78; далее в юго-западном направлении по травянистой растительности до точки 79; далее в юго-западном направлении по травянистой растительности до точки 80; далее в юго-западном направлении по травянистой растительности до точки 81; далее в юго-западном направлении по травянистой растительности до точки 82; далее в юго-западном направлении по травянистой растительности до точки 83; далее в юго-западном направлении по травянистой растительности до точки 84; далее в юго-западном направлении по травянистой растительности до точки 85; далее в юго-западном направлении по травянистой растительности до точки 86; далее в юго-западном направлении по травянистой растительности, затем пересекает грунтовую дорогу местного значения до точки 87; далее в северо-западном направлении по травянистой растительности до точки 88; далее в северо-западном направлении по травянистой растительности и пересекает </w:t>
            </w:r>
            <w:r w:rsidRPr="004A042C">
              <w:lastRenderedPageBreak/>
              <w:t xml:space="preserve">грунтовую дорогу местного значения до точки 89; далее в северо-западном направлении по травянистой растительности и пересекает грунтовую дорогу местного значения до точки 90; далее в северо-западном направлении по древесно-кустарниковой растительности до точки 91; далее в северо-западном направлении по древесно-кустарниковой растительности до точки 92; далее в юго-западном направлении вдоль восточной стороны полосы отвода автодороги областного значения "Курск-Борисоглебск" - с. Никольское" до точки 93; далее в северо-западном направлении пересекает автодорогу </w:t>
            </w:r>
            <w:r>
              <w:t>регионального</w:t>
            </w:r>
            <w:r w:rsidRPr="004A042C">
              <w:t xml:space="preserve"> значения "Курск-Борисоглебск" - с. Никольское" до точки 94; далее в северо-западном направлении пересекает автодорогу </w:t>
            </w:r>
            <w:r>
              <w:t>регионального</w:t>
            </w:r>
            <w:r w:rsidRPr="004A042C">
              <w:t xml:space="preserve"> значения "Курск-Борисоглебск" - с. Никольское" до точки 95; далее в северо-западном направлении вдоль приусадебных земельных участков ул. Ленина до точки 96; далее в северо-западном направлении вдоль приусадебных земельных участков ул. Ленина до точки 97; далее в северо-западном направлении вдоль приусадебных земельных участков ул. Ленина до точки 98; далее в северо-западном направлении вдоль приусадебных земельных участков ул. Ленина до точки 99; далее в северо-западном направлении вдоль приусадебных земельных участков ул. Ленина до точки 100; далее в северо-западном направлении вдоль приусадебных земельных участков ул. Ленина до точки 101; далее в северо-восточном направлении вдоль тыльной стороны приусадебных земельных участков ул. Ленина до точки 102; далее в северо-восточном направлении вдоль тыльной стороны приусадебных земельных участков ул. Ленина до точки 103; далее в северо-восточном направлении по травянистой растительности, затем пересекает грунтовую дорогу местного значения до межевого знака МЗ 3; далее в северном направлении по травянистой растительности до точки 104; далее в северном направлении по древесно-кустарниковой растительности до точки 105; далее в северо-западном направлении по древесно-кустарниковой растительности до точки 106; далее в северо-западном направлении по древесно-кустарниковой растительности до точки 107; далее в северо-западном направлении по древесно-кустарниковой растительности до точки 108; далее в западном направлении по древесно-кустарниковой растительности до точки 109; далее в западном направлении по древесно-кустарниковой </w:t>
            </w:r>
            <w:r w:rsidRPr="004A042C">
              <w:lastRenderedPageBreak/>
              <w:t>расти</w:t>
            </w:r>
            <w:r>
              <w:t xml:space="preserve">тельности до точки 110; далее в </w:t>
            </w:r>
            <w:r w:rsidRPr="004A042C">
              <w:t xml:space="preserve">западном направлении пересекает грунтовую дорогу, затем по травянистой растительности до межевого знака МЗ 4; далее в северо-западном направлении по травянистой растительности до точки 111; далее в северо-западном направлении по травянистой растительности до точки 112; далее в северо-западном направлении по древесно-кустарниковой растительности до точки 113; далее в северо-западном направлении по древесно-кустарниковой растительности до точки 114; далее в северо-западном направлении по древесно-кустарниковой растительности до точки 115; далее в северо-западном направлении по древесно-кустарниковой растительности до точки 116; далее в северо-западном направлении по древесно-кустарниковой растительности до точки 117; далее в северном направлении по древесно-кустарниковой растительности до точки 118; далее в северо-западном направлении по древесно-кустарниковой растительности до точки 119; далее в северо-западном направлении по древесно-кустарниковой растительности до точки 120; далее в северо-западном направлении по древесно-кустарниковой растительности до точки 121; далее в северо-западном направлении по древесно-кустарниковой растительности до точки 122; далее в юго-западном направлении по древесно-кустарниковой растительности до точки 123; далее в юго-западном направлении по древесно-кустарниковой растительности до точки 124; далее в юго-западном направлении по древесно-кустарниковой растительности до точки 125; далее в юго-западном направлении по древесно-кустарниковой растительности до точки 126; далее в северо-западном направлении по руслу реки Токай до точки 127; далее в северном направлении по руслу реки Токай до точки 128; далее в северо-восточном направлении по руслу реки Токай до точки 129; далее в северо-восточном направлении по руслу реки Токай до точки 130; далее в северо-восточном направлении по руслу реки Токай до точки 131; далее в северо-восточном направлении по руслу реки Токай до точки 132; далее в северном направлении по руслу реки Токай до точки 133; далее в северо-западном направлении по руслу реки Токай до точки 134; далее в северо-западном направлении по руслу реки Токай до точки 135; далее в северо-западном направлении по руслу реки Токай до точки 136; далее в северо-западном направлении по руслу реки Токай до точки 137; далее в северо-западном направлении </w:t>
            </w:r>
            <w:r w:rsidRPr="004A042C">
              <w:lastRenderedPageBreak/>
              <w:t>по руслу реки Токай до точки 138; далее в северо-западном направлении по руслу реки Токай до точки 139; далее в северо-западном направлении по руслу реки Токай до точки 140; далее в северо-восточном направлении по руслу реки Токай до точки 141; далее в северо-восточном направлении по руслу реки Токай до точки 142; далее в северо-восточном направлении по руслу реки Токай до точки 143; далее в северо-восточном направлении по руслу реки Токай до точки 144; далее в северо-восточном направлении по руслу реки Токай до точки 145; далее в восточном направлении по руслу реки Токай до точки 146; далее в юго-восточном направлении по руслу реки Токай до точки 147; далее в юго-восточном направлении по руслу реки Токай до точки 148; далее в юго-восточном направлении по руслу реки Токай до точки 149; далее в юго-восточном направлении по руслу реки Токай до точки 150; далее в юго-восточном направлении по руслу реки Токай до точки 151; далее в юго-восточном направлении по руслу реки Токай до точки 152; далее в юго-восточном направлении по руслу реки Токай до точки 153; далее в юго-восточном направлении по руслу реки Токай до точки 154; далее в юго-восточном направлении по руслу реки Токай до точки 155; далее в юго-восточном направлении по руслу реки Токай до точки 156; далее в юго-восточном направлении по руслу реки Токай до точки 157; далее в юго-восточном направлении по руслу реки Токай до точки 158; далее в юго-восточном направлении по руслу реки Токай до точки 159; далее в северо-восточном направлении по руслу реки Токай до точки 160; далее в северо-восточном направлении по руслу реки Токай до точки 161; далее в северо-восточном направлении по руслу реки Токай до точки 162; далее в северо-восточном направлении по руслу реки Токай до точки 163; далее в северо-восточном направлении по руслу реки Токай до точки 164; далее в северо-восточном направлении по руслу реки Токай до точки 165; далее в северо-восточном направлении по руслу реки Токай до точки 166; далее в северо-восточном направлении по руслу реки Токай до точки 167; далее в северо-восточном направлении по руслу реки Токай до точки 168; далее в северо-восточном направлении по руслу реки Токай до точки 169; далее в северо-восточном направлении по руслу реки Токай до точки 170; далее в северном направлении по руслу реки Токай до точки 171; далее в северо-западном направлении по руслу реки Токай до точки 172; далее в северо-</w:t>
            </w:r>
            <w:r w:rsidRPr="004A042C">
              <w:lastRenderedPageBreak/>
              <w:t xml:space="preserve">западном направлении по руслу реки Токай до точки 173; далее в северо-западном направлении по руслу реки Токай до точки 174; далее в северо-западном направлении по руслу реки Токай до точки 175; далее в северо-восточном направлении по руслу реки Токай до точки 176; далее в северо-восточном направлении по руслу реки Токай до точки 177; далее в северо-восточном направлении по руслу реки Токай до точки 178; далее в северо-восточном направлении по руслу реки Токай до точки 179; далее в восточном направлении по руслу реки Токай до точки 180; далее в юго-восточном направлении по руслу реки Токай до точки 181; далее в восточном направлении по руслу реки Токай до точки 182; далее в северо-восточном направлении по руслу реки Токай до точки 183; далее в северо-восточном направлении по руслу реки Токай до точки 184; далее в северо-восточном направлении по руслу реки Токай до точки 185; далее в северо-восточном направлении по руслу реки Токай до точки 186; далее в северо-восточном направлении по руслу реки Токай до точки 187; далее в северо-восточном направлении по руслу реки Токай до точки 188; далее в северном направлении по руслу реки Токай до точки 189; далее в северо-западном направлении по руслу реки Токай до точки 190; далее в северо-западном направлении по руслу реки Токай до точки 191; далее в северо-западном направлении по руслу реки Токай до точки 192; далее в северо-западном направлении по руслу реки Токай до точки 193; далее в северо-западном направлении по руслу реки Токай до точки 194; далее в северо-западном направлении по руслу реки Токай до точки 195; далее в северо-западном направлении по руслу реки Токай до точки 196; далее в северо-западном направлении по руслу реки Токай до точки 197; далее в северо-западном направлении по руслу реки Токай до точки 198; далее в северо-западном направлении по руслу реки Токай до точки 199; далее в северо-западном направлении по руслу реки Токай до точки 200; далее в северо-западном направлении по руслу реки Токай до точки 201; далее в северо-западном направлении по руслу реки Токай до точки 202; далее в северо-западном направлении по руслу реки Токай до точки 203; далее в северо-западном направлении по руслу реки Токай до точки 204; далее в северо-западном направлении по руслу реки Токай до точки 205; далее в северном направлении по руслу реки Токай до точки 206; далее в северо-восточном направлении по руслу реки Токай до </w:t>
            </w:r>
            <w:r w:rsidRPr="004A042C">
              <w:lastRenderedPageBreak/>
              <w:t xml:space="preserve">точки 207; далее в северо-восточном направлении по руслу реки Токай до точки 208; далее в северо-восточном направлении по руслу реки Токай до точки 209; далее в северо-восточном направлении по руслу реки Токай до точки 210; далее в северо-восточном направлении по руслу реки Токай до точки 211; далее в северо-восточном направлении по руслу реки Токай до точки 212; далее в северо-восточном направлении по руслу реки Токай до точки 213; далее в северо-восточном направлении по руслу реки Токай до точки 214; далее в северо-восточном направлении по руслу реки Токай до точки 215; далее в северном направлении по руслу реки Токай до точки 216; далее в северо-западном направлении по руслу реки Токай до точки 217; далее в северо-западном направлении по руслу реки Токай до точки 218; далее в северо-западном направлении по руслу реки Токай до точки 219; далее в северо-западном направлении по руслу реки Токай до точки 220; далее в северо-западном направлении по руслу реки Токай до точки 221; далее в северо-западном направлении по руслу реки Токай до точки 222; далее в северо-восточном направлении по руслу реки Токай до точки 223; далее в северо-восточном направлении по руслу реки Токай до точки 224; далее в северо-восточном направлении по руслу реки Токай до точки 225; далее в северо-восточном направлении по руслу реки Токай до точки 226; далее в северо-восточном направлении по руслу реки Токай до точки 227; далее в северо-восточном направлении по руслу реки Токай до точки 228; далее в юго-восточном направлении по руслу реки Токай до точки 229; далее в юго-восточном направлении по руслу реки Токай до точки 230; далее в юго-восточном направлении по руслу реки Токай до точки 231; далее в юго-восточном направлении по руслу реки Токай до точки 232; далее в северо-восточном направлении по руслу реки Токай до точки 233; далее в северо-восточном направлении по руслу реки Токай до точки 234; далее в северо-восточном направлении по руслу реки Токай до точки 235; далее в северо-восточном направлении по руслу реки Токай до точки 236; далее в северо-западном направлении по руслу реки Токай до точки 237; далее в северо-западном направлении по руслу реки Токай до точки 238; далее северо-западном направлении по руслу реки Токай до точки 239; далее в северо-западном направлении по руслу реки Токай до точки 240; далее в северо-восточном направлении по руслу реки Токай до точки 241; далее в северо-восточном направлении </w:t>
            </w:r>
            <w:r w:rsidRPr="004A042C">
              <w:lastRenderedPageBreak/>
              <w:t xml:space="preserve">по руслу реки Токай до точки 242; далее в северо-восточном направлении по руслу реки Токай до точки 243; далее в северном направлении по руслу реки Токай до точки 244; далее в северном направлении по руслу реки Токай до точки 245; далее в северном направлении по руслу реки Токай до точки 246; далее в северо-восточном направлении по руслу реки Токай до точки 247; далее в северо-восточном направлении по руслу реки Токай до точки 248; далее в северо-восточном направлении по руслу реки Токай до точки 249; далее в северо-восточном направлении по руслу реки Токай до точки 250; далее в северо-восточном направлении по руслу реки Токай до точки 251; далее в северо-восточном направлении по руслу реки Токай до точки 252; далее в северо-восточном направлении по </w:t>
            </w:r>
            <w:r>
              <w:t>восточной</w:t>
            </w:r>
            <w:r w:rsidRPr="004A042C">
              <w:t xml:space="preserve"> береговой линии реки Токай до точки 253; далее в северо-восточном направлении по густой древесно-кустарниковой растительности</w:t>
            </w:r>
            <w:r>
              <w:t xml:space="preserve"> левобережной поймы р. Токай</w:t>
            </w:r>
            <w:r w:rsidRPr="004A042C">
              <w:t xml:space="preserve"> до точки 254; далее в северо-восточном направлении по густой древесно-кустарниковой растительности</w:t>
            </w:r>
            <w:r>
              <w:t xml:space="preserve">  левобережной поймы р. Токай</w:t>
            </w:r>
            <w:r w:rsidRPr="004A042C">
              <w:t xml:space="preserve">  до точки 255; далее в северо-восточном направлении по руслу реки Токай до точки 256; далее в северо-восточном направлении по руслу реки Токай до точки 257; далее в северо-восточном направлении по руслу реки Токай до точки 258; далее в северо-западном направлении по руслу реки Токай до точки 259; далее в северо-западном направлении по руслу реки Токай до точки 260; далее в северо-западном направлении по руслу реки Токай до точки 261; далее в северо-западном направлении по руслу реки Токай до точки 262; далее в северо-западном направлении по руслу реки Токай до точки 263; далее в северо-западном направлении по руслу реки Токай до точки 264; далее в северо-западном направлении по руслу реки Токай до точки 265; далее в северо-западном направлении по руслу реки Токай до точки 266; далее в северо-западном направлении по руслу реки Токай до точки 267; далее в северо-западном направлении по руслу реки Токай до точки 268; далее в северо-западном направлении по руслу реки Токай до точки 269; далее в северо-западном направлении по западной береговой линии реки Токай до точки 270; далее в северо-западном направлении по западной береговой линии реки Токай до точки 271; далее в северо-западном направлении по руслу реки Токай до точки 272; далее в северо-западном направлении по руслу реки Токай до точки 273; далее в северо-</w:t>
            </w:r>
            <w:r w:rsidRPr="004A042C">
              <w:lastRenderedPageBreak/>
              <w:t xml:space="preserve">восточном направлении по руслу реки Токай до точки 274; далее в северо-восточном направлении по руслу реки Токай до точки 275; далее в северо-восточном направлении по западной береговой линии реки Токай до точки 276; далее в северо-восточном направлении по руслу реки Токай до точки 277; далее в северо-восточном направлении по руслу реки Токай до точки 278; далее в северо-восточном направлении по руслу реки Токай до точки 279; далее в северо-восточном направлении по руслу реки Токай до точки 280; далее в северо-восточном направлении по руслу реки Токай до точки 281; далее в северо-восточном направлении по руслу реки Токай до точки 282; далее в северо-восточном направлении по руслу реки Токай до точки 283; далее в северо-восточном направлении по руслу реки Токай до точки 284; далее в северо-восточном направлении по руслу реки Токай до точки 285; далее в северо-восточном направлении по руслу реки Токай до точки 286; далее в северо-западном направлении по руслу реки Токай до точки 287; далее в северо-западном направлении по руслу реки Токай до точки 288; далее в северо-западном направлении по руслу реки Токай до точки 289; далее в северо-западном направлении по руслу реки Токай до точки 290; далее в северо-западном направлении по руслу реки Токай до точки 291; далее в северо-западном направлении по руслу реки Токай до точки 292; далее в северо-западном направлении по руслу реки Токай до точки 293; далее в северо-западном направлении по руслу реки Токай до точки 1. </w:t>
            </w:r>
          </w:p>
          <w:p w:rsidR="0088743A" w:rsidRPr="004A042C" w:rsidRDefault="0088743A" w:rsidP="0088743A"/>
        </w:tc>
        <w:tc>
          <w:tcPr>
            <w:tcW w:w="993" w:type="dxa"/>
          </w:tcPr>
          <w:tbl>
            <w:tblPr>
              <w:tblW w:w="740" w:type="dxa"/>
              <w:tblLayout w:type="fixed"/>
              <w:tblLook w:val="04A0"/>
            </w:tblPr>
            <w:tblGrid>
              <w:gridCol w:w="740"/>
            </w:tblGrid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A042C">
                    <w:lastRenderedPageBreak/>
                    <w:t>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МЗ 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МЗ 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lastRenderedPageBreak/>
                    <w:t>33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39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49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59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68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lastRenderedPageBreak/>
                    <w:t>69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71</w:t>
                  </w:r>
                </w:p>
              </w:tc>
            </w:tr>
            <w:tr w:rsidR="0088743A" w:rsidRPr="004A042C" w:rsidTr="00184227">
              <w:trPr>
                <w:trHeight w:val="3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A042C">
                    <w:t>72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>
                    <w:t>74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79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83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84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85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86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87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88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89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90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91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92</w:t>
                  </w:r>
                </w:p>
              </w:tc>
            </w:tr>
            <w:tr w:rsidR="0088743A" w:rsidRPr="004A042C" w:rsidTr="0088743A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99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МЗ 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lastRenderedPageBreak/>
                    <w:t>104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>
                    <w:t>108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109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МЗ 4</w:t>
                  </w:r>
                </w:p>
              </w:tc>
            </w:tr>
            <w:tr w:rsidR="0088743A" w:rsidRPr="004A042C" w:rsidTr="00184227">
              <w:trPr>
                <w:trHeight w:val="39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A042C">
                    <w:t>111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119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129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138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lastRenderedPageBreak/>
                    <w:t>139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>
                    <w:t>142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149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A042C">
                    <w:t>152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159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169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lastRenderedPageBreak/>
                    <w:t>175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>
                    <w:t>177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179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189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A042C">
                    <w:t>193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199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209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lastRenderedPageBreak/>
                    <w:t>211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>
                    <w:t>212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219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229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A042C">
                    <w:t>234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239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>
                    <w:lastRenderedPageBreak/>
                    <w:t>247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249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259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269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A042C">
                    <w:t>275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279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>
                    <w:t>282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lastRenderedPageBreak/>
                    <w:t>283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284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285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286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287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288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289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290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291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292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293</w:t>
                  </w:r>
                </w:p>
              </w:tc>
            </w:tr>
            <w:tr w:rsidR="0088743A" w:rsidRPr="004A042C" w:rsidTr="0088743A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</w:pPr>
                  <w:r w:rsidRPr="004A042C">
                    <w:t>1</w:t>
                  </w:r>
                </w:p>
              </w:tc>
            </w:tr>
          </w:tbl>
          <w:p w:rsidR="0088743A" w:rsidRPr="004A042C" w:rsidRDefault="0088743A" w:rsidP="0088743A">
            <w:pPr>
              <w:jc w:val="center"/>
            </w:pPr>
          </w:p>
        </w:tc>
        <w:tc>
          <w:tcPr>
            <w:tcW w:w="1559" w:type="dxa"/>
          </w:tcPr>
          <w:tbl>
            <w:tblPr>
              <w:tblW w:w="1440" w:type="dxa"/>
              <w:jc w:val="center"/>
              <w:tblLayout w:type="fixed"/>
              <w:tblLook w:val="04A0"/>
            </w:tblPr>
            <w:tblGrid>
              <w:gridCol w:w="1440"/>
            </w:tblGrid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247" w:type="dxa"/>
                    <w:tblLayout w:type="fixed"/>
                    <w:tblLook w:val="04A0"/>
                  </w:tblPr>
                  <w:tblGrid>
                    <w:gridCol w:w="1247"/>
                  </w:tblGrid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4A042C">
                          <w:lastRenderedPageBreak/>
                          <w:t>494410.53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494383.13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494244.27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494214.01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494147.29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494095.28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494089.82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493883.6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493827.81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493784.71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493650.73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493643.07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493632.54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493565.62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493427.64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493384.51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493329.2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493244.97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493241.92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493279.98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493259.01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493054.04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493004.71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492846.26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492694.52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492741.91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492747.34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492655.91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492621.62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492597.3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492549.33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492525.17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492461.95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492439.34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492407.26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492403.61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492338.52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492317.66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492275.28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492109.53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492086.49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492088.5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492082.7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492095.08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492094.51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492064.08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491900.38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491879.11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491876.88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88743A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88743A">
                          <w:t>491879.62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88743A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88743A">
                          <w:t>491683.50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491660.41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491562.97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491426.19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491321.98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491285.89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491257.79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491207.85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491154.91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491142.6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491097.47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491062.97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491033.54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491006.22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490929.55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490855.67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490833.61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490829.49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490804.09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490797.49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490771.54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490739.38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490657.01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490559.59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490510.07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490447.5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490400.27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490366.58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490273.09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490245.92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490202.97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490136.81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490060.94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489954.64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489891.61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489890.86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489887.38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489734.95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489500.1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489513.96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489518.17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489526.22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489539.17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489573.88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489562.14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489563.94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489565.4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489572.94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489573.26</w:t>
                        </w:r>
                      </w:p>
                    </w:tc>
                  </w:tr>
                  <w:tr w:rsidR="0088743A" w:rsidRPr="004A042C" w:rsidTr="0088743A">
                    <w:trPr>
                      <w:trHeight w:val="300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489582.17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489582.76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489585.5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489612.27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489658.11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489660.94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489668.47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489691.72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489709.49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489735.3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489738.29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489740.92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489742.26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489740.77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489742.2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489751.19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489755.8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489761.09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489780.12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489780.27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489823.98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489843.86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489843.89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489885.32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489924.59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489924.76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489943.38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489941.12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489925.55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489910.71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489890.88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489932.43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489950.21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490006.88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490101.58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490143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490203.89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490228.42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490265.68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490311.45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490413.64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490413.83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490442.76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490572.32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490632.68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490666.51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490712.79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490755.49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490773.68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490782.52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490782.94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490774.98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490748.12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490717.28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490698.6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490662.17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490619.86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490595.2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490569.45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490553.76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490547.05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490533.58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490517.66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490511.12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490526.67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490549.04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490574.95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490607.01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490660.08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490660.18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490709.04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490733.28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490766.65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490798.59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490826.43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490867.9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490912.96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490941.95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491006.07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491035.81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491056.91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491079.51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491094.45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491107.46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491109.3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491103.49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491103.49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491109.73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491118.11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491131.93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491146.83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491146.88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491168.8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491168.84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491186.58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491213.27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491213.73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491233.07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491233.38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491242.93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491254.23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491254.25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491267.77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491291.48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491321.89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491343.44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491343.61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491374.74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491374.98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491397.01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491426.46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491426.76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491445.64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491454.22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491457.17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491457.17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491473.62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491512.21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491537.43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491574.68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491612.33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491612.88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491696.57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491758.2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491772.47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491772.64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491803.9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491804.05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491840.86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491859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491859.01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491864.31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491857.2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491829.43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491796.53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491788.46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491792.19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491817.08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491848.94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491886.9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491916.68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491973.02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492035.15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492058.94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492107.13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492167.94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492205.99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492277.1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492356.67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492439.68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492457.42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492481.76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492495.9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492514.85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492523.39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492529.39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492538.39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492547.43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492587.6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492614.4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492653.11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492675.9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492704.71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492713.23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492734.53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492764.53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492821.53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492886.26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492934.26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492982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493027.05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493082.68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493138.96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493198.53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493249.49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493309.13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493343.9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493367.49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493410.31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493432.83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493596.28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493670.19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493716.87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493756.13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493792.21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493890.87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lastRenderedPageBreak/>
                          <w:t>493927.02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493963.88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493989.21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494004.41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494035.12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494102.22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494176.25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494225.95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494280.6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494310.41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494356.28</w:t>
                        </w:r>
                      </w:p>
                    </w:tc>
                  </w:tr>
                  <w:tr w:rsidR="0088743A" w:rsidRPr="004A042C" w:rsidTr="0088743A">
                    <w:trPr>
                      <w:trHeight w:val="315"/>
                    </w:trPr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743A" w:rsidRPr="004A042C" w:rsidRDefault="0088743A" w:rsidP="0088743A">
                        <w:pPr>
                          <w:framePr w:hSpace="180" w:wrap="around" w:vAnchor="text" w:hAnchor="text" w:y="1"/>
                          <w:spacing w:before="120"/>
                          <w:suppressOverlap/>
                          <w:jc w:val="center"/>
                        </w:pPr>
                        <w:r w:rsidRPr="004A042C">
                          <w:t>494410.53</w:t>
                        </w:r>
                      </w:p>
                    </w:tc>
                  </w:tr>
                </w:tbl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8743A" w:rsidRPr="004A042C" w:rsidRDefault="0088743A" w:rsidP="0088743A">
            <w:pPr>
              <w:jc w:val="center"/>
            </w:pPr>
          </w:p>
        </w:tc>
        <w:tc>
          <w:tcPr>
            <w:tcW w:w="1560" w:type="dxa"/>
          </w:tcPr>
          <w:tbl>
            <w:tblPr>
              <w:tblW w:w="1361" w:type="dxa"/>
              <w:jc w:val="center"/>
              <w:tblLayout w:type="fixed"/>
              <w:tblLook w:val="04A0"/>
            </w:tblPr>
            <w:tblGrid>
              <w:gridCol w:w="1361"/>
            </w:tblGrid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A042C">
                    <w:lastRenderedPageBreak/>
                    <w:t>2213067.77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2213285.07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2213341.21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2213476.41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2213484.27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2213490.38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2213566.55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2213560.36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2213599.49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2213632.64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2213625.84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2213673.98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2213740.22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2213745.04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2213749.51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2213804.46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2213810.32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2213785.17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2213874.34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2213974.11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2214012.74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2214076.25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2214091.52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2214055.83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2214024.48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2213903.96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2213886.92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2213857.77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2213834.32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2213822.05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2213806.85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2213785.26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2213771.49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2213856.69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2213852.77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2213769.67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2213766.04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2213806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2213753.97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2213700.36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2213860.12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2213936.99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2213982.91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2214050.9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2214183.07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2214181.71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2214181.16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2214181.1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2214181.09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88743A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88743A">
                    <w:t>2214254.78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88743A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88743A">
                    <w:t>2214268.09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2214081.79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2214097.93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2214115.35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2214090.51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2214154.81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2214183.49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2214208.25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2214208.75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2214202.45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2214193.48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2214175.89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2214162.26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2214131.4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2214119.05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2214086.68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2214073.06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2213997.56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2213998.83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2214038.54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2214031.68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2214023.17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2214057.51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2214098.11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2214124.4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2214171.65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2214187.21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2214194.28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2214131.16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2214112.82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2214083.81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2214039.14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2213987.92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2213916.14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2213873.59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2213873.1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2213870.73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2213766.32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2213590.17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2213349.98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2213289.41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2213160.63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2213105.52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2212964.96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2212961.35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2212950.74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2212942.12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2212924.13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2212921.32</w:t>
                  </w:r>
                </w:p>
              </w:tc>
            </w:tr>
            <w:tr w:rsidR="0088743A" w:rsidRPr="004A042C" w:rsidTr="0088743A">
              <w:trPr>
                <w:trHeight w:val="300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2212887.59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2212887.58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2212876.47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2212863.78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2212935.82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2212940.29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2212952.22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2212953.22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2212953.34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2212952.24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2212947.18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2212933.63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2212923.05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2212893.37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2212805.24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2212726.05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2212668.02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2212636.27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2212615.37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2212615.21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2212593.89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2212588.94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2212588.93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2212587.25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2212576.8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2212576.75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2212551.11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2212534.48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2212458.95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2212400.37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2212329.89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2212314.06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2212312.48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2212314.55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2212321.11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2212326.47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2212330.26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2212330.43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2212324.74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2212311.48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2212279.15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2212279.09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2212269.4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2212213.11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2212196.32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2212196.89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2212211.22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2212237.35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2212262.22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2212289.48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2212314.91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2212335.11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2212371.94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2212394.31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2212398.23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2212401.01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2212402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2212409.21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2212430.81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2212457.66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2212504.15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2212549.68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2212590.08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2212626.41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2212657.17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2212684.66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2212702.88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2212708.5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2212716.16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2212716.17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2212728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2212745.35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2212773.02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2212785.42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2212790.12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2212789.12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2212776.31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2212763.24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2212723.64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2212716.51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2212719.41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2212733.34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2212750.54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2212781.26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2212821.96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2212865.04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2212865.07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2212945.67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2213000.04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2213032.46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2213048.76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2213048.81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2213050.42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2213053.41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2213052.87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2213048.31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2213048.24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2213036.89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2213036.7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2213022.46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2213004.85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2213004.78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2212955.09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2212954.61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2212904.65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2212857.71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2212834.34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2212834.27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2212820.57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2212820.47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2212818.29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2212828.1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2212828.36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2212844.52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2212887.03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2212912.5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2212912.51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2212939.89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2212959.17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2212968.07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2212966.99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2212959.27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2212959.16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2212913.96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2212871.78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2212868.66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2212868.63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2212870.84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2212870.91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2212886.71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2212914.13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2212914.22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2212949.8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2212970.02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2213011.07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2213054.58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2213081.56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2213110.43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2213139.66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2213156.29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2213162.85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2213153.18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2213123.62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2213101.78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2213096.25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2213097.9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2213104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2213105.48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2213102.44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2213100.38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2213094.14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2213096.13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2213107.55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2213121.34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2213151.32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2213245.51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2213290.51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2213308.46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2213323.86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2213349.95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2213365.65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2213378.16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2213381.08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2213378.17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2213374.93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2213365.96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2213343.59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2213275.06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2213200.74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2213114.27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2213043.89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2212981.95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2212944.75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2212918.58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2212898.39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2212886.53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2212862.11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2212857.61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2212863.08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2212882.44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2212901.46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2213089.75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2213170.63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2213211.23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2213240.69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2213258.24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2213277.69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lastRenderedPageBreak/>
                    <w:t>2213291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2213311.95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2213314.92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2213316.87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2213302.13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2213237.16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2213162.99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2213125.69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2213096.1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2213084.74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2213073.65</w:t>
                  </w:r>
                </w:p>
              </w:tc>
            </w:tr>
            <w:tr w:rsidR="0088743A" w:rsidRPr="004A042C" w:rsidTr="0088743A">
              <w:trPr>
                <w:trHeight w:val="315"/>
                <w:jc w:val="center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3A" w:rsidRPr="004A042C" w:rsidRDefault="0088743A" w:rsidP="0088743A">
                  <w:pPr>
                    <w:framePr w:hSpace="180" w:wrap="around" w:vAnchor="text" w:hAnchor="text" w:y="1"/>
                    <w:spacing w:before="120"/>
                    <w:suppressOverlap/>
                    <w:jc w:val="right"/>
                  </w:pPr>
                  <w:r w:rsidRPr="004A042C">
                    <w:t>2213067.77</w:t>
                  </w:r>
                </w:p>
              </w:tc>
            </w:tr>
          </w:tbl>
          <w:p w:rsidR="0088743A" w:rsidRPr="004A042C" w:rsidRDefault="0088743A" w:rsidP="0088743A">
            <w:pPr>
              <w:jc w:val="center"/>
            </w:pPr>
          </w:p>
        </w:tc>
      </w:tr>
    </w:tbl>
    <w:p w:rsidR="0088743A" w:rsidRDefault="0088743A" w:rsidP="0088743A">
      <w:pPr>
        <w:jc w:val="center"/>
      </w:pPr>
    </w:p>
    <w:p w:rsidR="0088743A" w:rsidRDefault="0088743A" w:rsidP="0088743A">
      <w:pPr>
        <w:spacing w:line="276" w:lineRule="auto"/>
        <w:ind w:left="360"/>
        <w:jc w:val="center"/>
        <w:rPr>
          <w:b/>
        </w:rPr>
      </w:pPr>
    </w:p>
    <w:p w:rsidR="006215EA" w:rsidRDefault="006215EA" w:rsidP="006215EA"/>
    <w:sectPr w:rsidR="006215EA" w:rsidSect="002C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C84BC2"/>
    <w:multiLevelType w:val="hybridMultilevel"/>
    <w:tmpl w:val="14729BA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F69AA"/>
    <w:multiLevelType w:val="hybridMultilevel"/>
    <w:tmpl w:val="31F884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E0A5279"/>
    <w:multiLevelType w:val="hybridMultilevel"/>
    <w:tmpl w:val="97E237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493F43CE"/>
    <w:multiLevelType w:val="hybridMultilevel"/>
    <w:tmpl w:val="D7FA09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6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0D4E01"/>
    <w:multiLevelType w:val="hybridMultilevel"/>
    <w:tmpl w:val="F99E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"/>
  </w:num>
  <w:num w:numId="5">
    <w:abstractNumId w:val="28"/>
  </w:num>
  <w:num w:numId="6">
    <w:abstractNumId w:val="24"/>
  </w:num>
  <w:num w:numId="7">
    <w:abstractNumId w:val="26"/>
  </w:num>
  <w:num w:numId="8">
    <w:abstractNumId w:val="8"/>
  </w:num>
  <w:num w:numId="9">
    <w:abstractNumId w:val="29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  <w:num w:numId="19">
    <w:abstractNumId w:val="6"/>
  </w:num>
  <w:num w:numId="20">
    <w:abstractNumId w:val="30"/>
  </w:num>
  <w:num w:numId="21">
    <w:abstractNumId w:val="15"/>
  </w:num>
  <w:num w:numId="22">
    <w:abstractNumId w:val="19"/>
  </w:num>
  <w:num w:numId="23">
    <w:abstractNumId w:val="16"/>
  </w:num>
  <w:num w:numId="24">
    <w:abstractNumId w:val="23"/>
  </w:num>
  <w:num w:numId="25">
    <w:abstractNumId w:val="21"/>
  </w:num>
  <w:num w:numId="26">
    <w:abstractNumId w:val="11"/>
  </w:num>
  <w:num w:numId="27">
    <w:abstractNumId w:val="27"/>
  </w:num>
  <w:num w:numId="28">
    <w:abstractNumId w:val="17"/>
  </w:num>
  <w:num w:numId="29">
    <w:abstractNumId w:val="7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780"/>
    <w:rsid w:val="000B1FA1"/>
    <w:rsid w:val="000B37AF"/>
    <w:rsid w:val="00161039"/>
    <w:rsid w:val="00184227"/>
    <w:rsid w:val="001B07F9"/>
    <w:rsid w:val="002C653C"/>
    <w:rsid w:val="002D45F1"/>
    <w:rsid w:val="003824FB"/>
    <w:rsid w:val="00433869"/>
    <w:rsid w:val="00477780"/>
    <w:rsid w:val="004D6190"/>
    <w:rsid w:val="005233A0"/>
    <w:rsid w:val="006215EA"/>
    <w:rsid w:val="006410E6"/>
    <w:rsid w:val="00655EBA"/>
    <w:rsid w:val="006F210A"/>
    <w:rsid w:val="00706128"/>
    <w:rsid w:val="0088743A"/>
    <w:rsid w:val="00890BBB"/>
    <w:rsid w:val="00962C04"/>
    <w:rsid w:val="00BC0967"/>
    <w:rsid w:val="00C5496C"/>
    <w:rsid w:val="00C54B66"/>
    <w:rsid w:val="00CC0A8E"/>
    <w:rsid w:val="00CF38EE"/>
    <w:rsid w:val="00D1292E"/>
    <w:rsid w:val="00E443FB"/>
    <w:rsid w:val="00E450E0"/>
    <w:rsid w:val="00F0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7AF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0B37AF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0B37AF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B37AF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B37AF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0B37AF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0B3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B3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B37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99"/>
    <w:locked/>
    <w:rsid w:val="00477780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4777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rsid w:val="000B37AF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37AF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37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B37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37A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37A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37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37AF"/>
    <w:rPr>
      <w:rFonts w:ascii="Arial" w:eastAsia="Times New Roman" w:hAnsi="Arial" w:cs="Arial"/>
      <w:lang w:eastAsia="ru-RU"/>
    </w:rPr>
  </w:style>
  <w:style w:type="paragraph" w:styleId="a6">
    <w:name w:val="Plain Text"/>
    <w:basedOn w:val="a"/>
    <w:link w:val="a7"/>
    <w:rsid w:val="000B37A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0B3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B37AF"/>
    <w:pPr>
      <w:spacing w:before="100" w:beforeAutospacing="1" w:after="100" w:afterAutospacing="1"/>
    </w:pPr>
  </w:style>
  <w:style w:type="paragraph" w:styleId="a0">
    <w:name w:val="Body Text"/>
    <w:basedOn w:val="a"/>
    <w:link w:val="a9"/>
    <w:rsid w:val="000B37AF"/>
    <w:pPr>
      <w:spacing w:after="120"/>
    </w:pPr>
  </w:style>
  <w:style w:type="character" w:customStyle="1" w:styleId="a9">
    <w:name w:val="Основной текст Знак"/>
    <w:basedOn w:val="a1"/>
    <w:link w:val="a0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0B37AF"/>
    <w:rPr>
      <w:i/>
      <w:iCs/>
    </w:rPr>
  </w:style>
  <w:style w:type="character" w:customStyle="1" w:styleId="HTML0">
    <w:name w:val="Адрес HTML Знак"/>
    <w:basedOn w:val="a1"/>
    <w:link w:val="HTML"/>
    <w:rsid w:val="000B37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Date"/>
    <w:basedOn w:val="a"/>
    <w:next w:val="a"/>
    <w:link w:val="ab"/>
    <w:rsid w:val="000B37AF"/>
  </w:style>
  <w:style w:type="character" w:customStyle="1" w:styleId="ab">
    <w:name w:val="Дата Знак"/>
    <w:basedOn w:val="a1"/>
    <w:link w:val="aa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"/>
    <w:link w:val="ad"/>
    <w:rsid w:val="000B37AF"/>
    <w:pPr>
      <w:spacing w:after="120"/>
      <w:ind w:firstLine="210"/>
    </w:pPr>
  </w:style>
  <w:style w:type="character" w:customStyle="1" w:styleId="ad">
    <w:name w:val="Красная строка Знак"/>
    <w:basedOn w:val="a9"/>
    <w:link w:val="ac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rsid w:val="000B37AF"/>
    <w:rPr>
      <w:sz w:val="24"/>
      <w:szCs w:val="24"/>
      <w:lang w:eastAsia="ru-RU"/>
    </w:rPr>
  </w:style>
  <w:style w:type="paragraph" w:styleId="ae">
    <w:name w:val="caption"/>
    <w:basedOn w:val="a"/>
    <w:next w:val="a"/>
    <w:link w:val="af"/>
    <w:autoRedefine/>
    <w:qFormat/>
    <w:rsid w:val="000B37AF"/>
    <w:pPr>
      <w:keepNext/>
      <w:spacing w:after="80"/>
      <w:jc w:val="center"/>
    </w:pPr>
    <w:rPr>
      <w:szCs w:val="20"/>
    </w:rPr>
  </w:style>
  <w:style w:type="character" w:customStyle="1" w:styleId="af">
    <w:name w:val="Название объекта Знак"/>
    <w:basedOn w:val="a1"/>
    <w:link w:val="ae"/>
    <w:rsid w:val="000B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B37AF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0B37A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0B37AF"/>
    <w:pPr>
      <w:numPr>
        <w:numId w:val="2"/>
      </w:numPr>
    </w:pPr>
  </w:style>
  <w:style w:type="character" w:styleId="af0">
    <w:name w:val="page number"/>
    <w:basedOn w:val="a1"/>
    <w:rsid w:val="000B37AF"/>
  </w:style>
  <w:style w:type="paragraph" w:styleId="41">
    <w:name w:val="toc 4"/>
    <w:basedOn w:val="a"/>
    <w:next w:val="a"/>
    <w:autoRedefine/>
    <w:rsid w:val="000B37AF"/>
    <w:pPr>
      <w:ind w:left="720"/>
    </w:pPr>
  </w:style>
  <w:style w:type="paragraph" w:styleId="51">
    <w:name w:val="toc 5"/>
    <w:basedOn w:val="a"/>
    <w:next w:val="a"/>
    <w:autoRedefine/>
    <w:rsid w:val="000B37AF"/>
    <w:pPr>
      <w:ind w:left="960"/>
    </w:pPr>
  </w:style>
  <w:style w:type="paragraph" w:styleId="61">
    <w:name w:val="toc 6"/>
    <w:basedOn w:val="a"/>
    <w:next w:val="a"/>
    <w:autoRedefine/>
    <w:rsid w:val="000B37AF"/>
    <w:pPr>
      <w:ind w:left="1200"/>
    </w:pPr>
  </w:style>
  <w:style w:type="paragraph" w:styleId="af1">
    <w:name w:val="table of figures"/>
    <w:basedOn w:val="a"/>
    <w:next w:val="a"/>
    <w:rsid w:val="000B37AF"/>
  </w:style>
  <w:style w:type="paragraph" w:customStyle="1" w:styleId="af2">
    <w:name w:val="Стиль Название объекта + полужирный"/>
    <w:basedOn w:val="ae"/>
    <w:link w:val="af3"/>
    <w:autoRedefine/>
    <w:rsid w:val="000B37AF"/>
    <w:rPr>
      <w:b/>
    </w:rPr>
  </w:style>
  <w:style w:type="paragraph" w:styleId="22">
    <w:name w:val="Body Text Indent 2"/>
    <w:basedOn w:val="a"/>
    <w:link w:val="21"/>
    <w:rsid w:val="000B37AF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1"/>
    <w:uiPriority w:val="99"/>
    <w:rsid w:val="000B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тиль Название объекта + полужирный Знак"/>
    <w:basedOn w:val="af"/>
    <w:link w:val="af2"/>
    <w:rsid w:val="000B37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шрифт"/>
    <w:rsid w:val="000B37AF"/>
  </w:style>
  <w:style w:type="paragraph" w:styleId="af5">
    <w:name w:val="header"/>
    <w:basedOn w:val="a"/>
    <w:link w:val="af6"/>
    <w:uiPriority w:val="99"/>
    <w:rsid w:val="000B37AF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0B37AF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basedOn w:val="a1"/>
    <w:link w:val="af7"/>
    <w:uiPriority w:val="99"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rsid w:val="000B37AF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1"/>
    <w:link w:val="af9"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B37A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B3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B37AF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0B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содержимое таблицы"/>
    <w:basedOn w:val="22"/>
    <w:rsid w:val="000B37AF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0B37AF"/>
    <w:pPr>
      <w:widowControl w:val="0"/>
    </w:pPr>
    <w:rPr>
      <w:snapToGrid w:val="0"/>
      <w:sz w:val="20"/>
      <w:szCs w:val="20"/>
    </w:rPr>
  </w:style>
  <w:style w:type="paragraph" w:styleId="afc">
    <w:name w:val="Subtitle"/>
    <w:basedOn w:val="a"/>
    <w:link w:val="afd"/>
    <w:qFormat/>
    <w:rsid w:val="000B37AF"/>
    <w:pPr>
      <w:spacing w:before="120"/>
      <w:ind w:firstLine="720"/>
      <w:jc w:val="both"/>
    </w:pPr>
    <w:rPr>
      <w:szCs w:val="20"/>
    </w:rPr>
  </w:style>
  <w:style w:type="character" w:customStyle="1" w:styleId="afd">
    <w:name w:val="Подзаголовок Знак"/>
    <w:basedOn w:val="a1"/>
    <w:link w:val="afc"/>
    <w:rsid w:val="000B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footnote text"/>
    <w:aliases w:val=" Знак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semiHidden/>
    <w:rsid w:val="000B37AF"/>
    <w:rPr>
      <w:sz w:val="20"/>
      <w:szCs w:val="20"/>
    </w:rPr>
  </w:style>
  <w:style w:type="character" w:customStyle="1" w:styleId="aff">
    <w:name w:val="Текст сноски Знак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e"/>
    <w:semiHidden/>
    <w:rsid w:val="000B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0B37AF"/>
    <w:pPr>
      <w:ind w:left="566" w:hanging="283"/>
    </w:pPr>
    <w:rPr>
      <w:sz w:val="20"/>
      <w:szCs w:val="20"/>
    </w:rPr>
  </w:style>
  <w:style w:type="character" w:styleId="aff0">
    <w:name w:val="footnote reference"/>
    <w:basedOn w:val="a1"/>
    <w:rsid w:val="000B37AF"/>
    <w:rPr>
      <w:vertAlign w:val="superscript"/>
    </w:rPr>
  </w:style>
  <w:style w:type="paragraph" w:styleId="12">
    <w:name w:val="toc 1"/>
    <w:basedOn w:val="a"/>
    <w:next w:val="a"/>
    <w:autoRedefine/>
    <w:rsid w:val="000B37AF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0B37AF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0B37AF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1">
    <w:name w:val="Table Grid"/>
    <w:basedOn w:val="a2"/>
    <w:uiPriority w:val="59"/>
    <w:rsid w:val="000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0B37AF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0B37AF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0B37AF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0B37AF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0B37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B37AF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0B37AF"/>
    <w:pPr>
      <w:keepNext/>
      <w:ind w:firstLine="851"/>
      <w:jc w:val="center"/>
    </w:pPr>
    <w:rPr>
      <w:b/>
      <w:sz w:val="24"/>
    </w:rPr>
  </w:style>
  <w:style w:type="character" w:styleId="aff2">
    <w:name w:val="annotation reference"/>
    <w:basedOn w:val="a1"/>
    <w:rsid w:val="000B37AF"/>
    <w:rPr>
      <w:sz w:val="16"/>
    </w:rPr>
  </w:style>
  <w:style w:type="paragraph" w:customStyle="1" w:styleId="BodyText21">
    <w:name w:val="Body Text 21"/>
    <w:basedOn w:val="a"/>
    <w:rsid w:val="000B37AF"/>
    <w:pPr>
      <w:jc w:val="center"/>
    </w:pPr>
    <w:rPr>
      <w:sz w:val="28"/>
      <w:szCs w:val="20"/>
    </w:rPr>
  </w:style>
  <w:style w:type="paragraph" w:styleId="aff3">
    <w:name w:val="Balloon Text"/>
    <w:basedOn w:val="a"/>
    <w:link w:val="aff4"/>
    <w:uiPriority w:val="99"/>
    <w:rsid w:val="000B37A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0B3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0B37AF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0B37AF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0B37AF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5">
    <w:name w:val="Содержимое таблицы"/>
    <w:basedOn w:val="a"/>
    <w:rsid w:val="000B37A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0B37AF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0B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0B37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Hyperlink"/>
    <w:basedOn w:val="a1"/>
    <w:uiPriority w:val="99"/>
    <w:rsid w:val="000B37AF"/>
    <w:rPr>
      <w:color w:val="0000FF"/>
      <w:u w:val="single"/>
    </w:rPr>
  </w:style>
  <w:style w:type="paragraph" w:customStyle="1" w:styleId="p">
    <w:name w:val="p"/>
    <w:basedOn w:val="a"/>
    <w:rsid w:val="000B37AF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0B37AF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15">
    <w:name w:val="Заголовок1"/>
    <w:basedOn w:val="a"/>
    <w:next w:val="afc"/>
    <w:rsid w:val="000B37AF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0B37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0B37AF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link w:val="ConsPlusNormal0"/>
    <w:rsid w:val="000B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Block Text"/>
    <w:basedOn w:val="a"/>
    <w:rsid w:val="000B37AF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0B37AF"/>
    <w:pPr>
      <w:widowControl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0B3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0B37AF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0B37AF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0B37AF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0B37AF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0B37A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8">
    <w:name w:val="Цветовое выделение"/>
    <w:rsid w:val="000B37AF"/>
    <w:rPr>
      <w:b/>
      <w:bCs/>
      <w:color w:val="000080"/>
    </w:rPr>
  </w:style>
  <w:style w:type="paragraph" w:customStyle="1" w:styleId="ConsPlusNonformat">
    <w:name w:val="ConsPlusNonformat"/>
    <w:rsid w:val="000B3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Обычный+По центру"/>
    <w:basedOn w:val="a"/>
    <w:rsid w:val="000B37AF"/>
  </w:style>
  <w:style w:type="character" w:styleId="affa">
    <w:name w:val="FollowedHyperlink"/>
    <w:basedOn w:val="a1"/>
    <w:uiPriority w:val="99"/>
    <w:unhideWhenUsed/>
    <w:rsid w:val="000B37AF"/>
    <w:rPr>
      <w:color w:val="800080"/>
      <w:u w:val="single"/>
    </w:rPr>
  </w:style>
  <w:style w:type="paragraph" w:customStyle="1" w:styleId="xl65">
    <w:name w:val="xl65"/>
    <w:basedOn w:val="a"/>
    <w:rsid w:val="000B37AF"/>
    <w:pPr>
      <w:spacing w:before="100" w:beforeAutospacing="1" w:after="100" w:afterAutospacing="1"/>
      <w:jc w:val="center"/>
    </w:pPr>
  </w:style>
  <w:style w:type="paragraph" w:styleId="affb">
    <w:name w:val="List Paragraph"/>
    <w:basedOn w:val="a"/>
    <w:qFormat/>
    <w:rsid w:val="000B3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1"/>
    <w:rsid w:val="000B37AF"/>
  </w:style>
  <w:style w:type="character" w:customStyle="1" w:styleId="ConsPlusNormal0">
    <w:name w:val="ConsPlusNormal Знак"/>
    <w:link w:val="ConsPlusNormal"/>
    <w:rsid w:val="000B37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1">
    <w:name w:val="Основной текст с отступом 231"/>
    <w:basedOn w:val="a"/>
    <w:rsid w:val="006215EA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6215EA"/>
  </w:style>
  <w:style w:type="table" w:customStyle="1" w:styleId="17">
    <w:name w:val="Сетка таблицы1"/>
    <w:basedOn w:val="a2"/>
    <w:next w:val="aff1"/>
    <w:uiPriority w:val="59"/>
    <w:rsid w:val="0062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itle"/>
    <w:basedOn w:val="a"/>
    <w:next w:val="afc"/>
    <w:qFormat/>
    <w:rsid w:val="0088743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character" w:customStyle="1" w:styleId="apple-converted-space">
    <w:name w:val="apple-converted-space"/>
    <w:basedOn w:val="a1"/>
    <w:rsid w:val="0088743A"/>
  </w:style>
  <w:style w:type="paragraph" w:customStyle="1" w:styleId="Aeiiai">
    <w:name w:val="Aei?iai?"/>
    <w:basedOn w:val="a"/>
    <w:rsid w:val="0088743A"/>
    <w:pPr>
      <w:jc w:val="center"/>
    </w:pPr>
    <w:rPr>
      <w:rFonts w:ascii="AGGal" w:hAnsi="AGGal"/>
      <w:sz w:val="22"/>
      <w:szCs w:val="20"/>
    </w:rPr>
  </w:style>
  <w:style w:type="paragraph" w:customStyle="1" w:styleId="Label">
    <w:name w:val="Label"/>
    <w:basedOn w:val="a"/>
    <w:rsid w:val="0088743A"/>
    <w:pPr>
      <w:spacing w:before="120"/>
    </w:pPr>
    <w:rPr>
      <w:rFonts w:ascii="Antiqua" w:hAnsi="Antiqua"/>
      <w:sz w:val="17"/>
      <w:szCs w:val="20"/>
      <w:lang w:val="en-US"/>
    </w:rPr>
  </w:style>
  <w:style w:type="paragraph" w:customStyle="1" w:styleId="FR3">
    <w:name w:val="FR3"/>
    <w:rsid w:val="0088743A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4">
    <w:name w:val="FR4"/>
    <w:rsid w:val="0088743A"/>
    <w:pPr>
      <w:widowControl w:val="0"/>
      <w:autoSpaceDE w:val="0"/>
      <w:autoSpaceDN w:val="0"/>
      <w:adjustRightInd w:val="0"/>
      <w:spacing w:before="380" w:after="0" w:line="240" w:lineRule="auto"/>
      <w:ind w:left="176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FR2">
    <w:name w:val="FR2"/>
    <w:rsid w:val="0088743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ffd">
    <w:name w:val="Текст в заданном формате"/>
    <w:basedOn w:val="a"/>
    <w:rsid w:val="0088743A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styleId="affe">
    <w:name w:val="Document Map"/>
    <w:basedOn w:val="a"/>
    <w:link w:val="afff"/>
    <w:semiHidden/>
    <w:rsid w:val="0088743A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basedOn w:val="a1"/>
    <w:link w:val="affe"/>
    <w:semiHidden/>
    <w:rsid w:val="0088743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Ieinoie">
    <w:name w:val="Ieino?ie"/>
    <w:basedOn w:val="a"/>
    <w:rsid w:val="0088743A"/>
    <w:pPr>
      <w:jc w:val="center"/>
    </w:pPr>
    <w:rPr>
      <w:rFonts w:ascii="AGGal" w:hAnsi="AGGal"/>
      <w:sz w:val="22"/>
      <w:szCs w:val="20"/>
    </w:rPr>
  </w:style>
  <w:style w:type="character" w:customStyle="1" w:styleId="18">
    <w:name w:val="Основной текст Знак1"/>
    <w:basedOn w:val="a1"/>
    <w:rsid w:val="00887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1</cp:lastModifiedBy>
  <cp:revision>4</cp:revision>
  <cp:lastPrinted>2020-01-24T06:55:00Z</cp:lastPrinted>
  <dcterms:created xsi:type="dcterms:W3CDTF">2020-01-24T06:54:00Z</dcterms:created>
  <dcterms:modified xsi:type="dcterms:W3CDTF">2020-01-24T07:01:00Z</dcterms:modified>
</cp:coreProperties>
</file>